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8"/>
          <w:szCs w:val="28"/>
          <w:u w:val="single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Во исполнение полномочий по внутреннему муниципальному финансовому контролю, предусмотренных пунктом 1 статьи 269.2 Бюджетного кодекса Российской Федерации, в период с 25.04.2023 по 25.05.2023 проведена камеральная проверка Администрации Усть-Абаканского поссовета на тему: «Проверка финансово-хозяйственной деятельности объекта контроля в части ведения кассовых операций».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По результатам проверки составлен Акт от 25.05.2023.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Во исполнение полномочий по внутреннему муниципальному финансовому контролю, предусмотренных пунктом 1 статьи 269.2 Бюджетного кодекса Российской Федерации, в период с 29.09.2023 по 22.10.2023 проведена камеральная проверка муниципального казённого учреждения «Сельский дом культуры Подхоз» на тему: «Проверка финансово-хозяйственной деятельности на предмет целевого использования бюджетных средств».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По результатам проверки составлен Акт от 22.10.2023.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Во исполнение полномочий по внутреннему муниципальному финансовому контролю, предусмотренных пунктом 1 статьи 269.2 Бюджетного кодекса Российской Федерации, в период с 05.12.2023 по 28.12.2023 проведена камеральная проверка Администрации Усть-Абаканского поссовета на тему: «Проверка финансово-хозяйственной деятельности на предмет целевого использования иных межбюджетных трансфертов».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По результатам проверки составлен Акт от 28.12.2023.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Во исполнение полномочий по внутреннему муниципальному финансовому контролю, предусмотренных пунктом 1 статьи 269.2 Бюджетного кодекса Российской Федерации, в период с 14.02.2024 по 14.03.2024 проведена камеральная проверка Администрации Усть-Абаканского поссовета на тему: «Проверка осуществления расходов бюджета публично-правового образования на реализацию мероприятий государственной (муниципальной) программы (подпрограммы, целевой программы), национального, федерального, регионального проектов».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По результатам проверки составлен Акт от 14.03.2024.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Во исполнение полномочий по внутреннему муниципальному финансовому контролю, предусмотренных пунктом 1 статьи 269.2 Бюджетного кодекса Российской Федерации, в период с 25.04.2024 по 25.05.2024 проведена камеральная проверка Администрации Усть-Абаканского поссовета на тему: «Проверка соблюдения целей, порядка и условий предоставления из 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По результатам проверки составлен Акт от 25.05.2024.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Во исполнение полномочий по внутреннему муниципальному финансовому контролю, предусмотренных пунктом 1 статьи 269.2 Бюджетного кодекса Российской Федерации, в период с 08.07.2024 по 02.08.2024 проведена камеральная проверка муниципального казённого учреждения «Культурно-досуговый центр «Имидж»» на тему: «Проверка (ревизия) финансово-хозяйственной деятельности объекта контроля».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По результатам проверки составлен Акт от 02.08.2024.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Во исполнение полномочий по внутреннему муниципальному финансовому контролю, предусмотренных пунктом 1 статьи 269.2 Бюджетного кодекса Российской Федерации, в период с 07.08.2024 по 30.08.2024 проведена камеральная проверка Администрации Усть-Абаканского поссовета на тему: «Проверка достоверности отчета о реализации государственной (муниципальной) программы».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По результатам проверки составлен Акт от 30.08.2024.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themeColor="text1" w:val="000000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20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22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64c8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44214032SevostyanovVAfsfklocalDataSourceProviderrukristaretoolsreportingprintdoceditorRetoolsDataSo" w:customStyle="1">
    <w:name w:val="Версия сервера генератора печатных документов: 14.42 Версия клиента генератора печатных документов: 14.0.32 Текущий пользователь: SevostyanovVA@fsfk.local Данные о генерации: DataSourceProvider: ru.krista.retools.reporting.print.doc.editor.RetoolsDataSo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06c7b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221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06c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ED96-764E-4968-BAEB-ADEB6631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Application>LibreOffice/24.8.3.2$Windows_X86_64 LibreOffice_project/48a6bac9e7e268aeb4c3483fcf825c94556d9f92</Application>
  <AppVersion>15.0000</AppVersion>
  <Pages>2</Pages>
  <Words>361</Words>
  <Characters>2934</Characters>
  <CharactersWithSpaces>3280</CharactersWithSpaces>
  <Paragraphs>15</Paragraphs>
  <Company>УФК по Республике Хакасия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2024-06-20T08:35:00Z</dcterms:created>
  <dc:creator>Apache POI</dc:creator>
  <dc:description/>
  <dc:language>ru-RU</dc:language>
  <cp:lastModifiedBy/>
  <cp:lastPrinted>2024-11-08T01:29:00Z</cp:lastPrinted>
  <dcterms:modified xsi:type="dcterms:W3CDTF">2024-11-22T14:06:50Z</dcterms:modified>
  <cp:revision>591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