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A" w:rsidRPr="00B35F00" w:rsidRDefault="0039047A" w:rsidP="0039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Председателю Совета депутатов Усть-Абаканского поссовета</w:t>
      </w:r>
    </w:p>
    <w:p w:rsidR="0039047A" w:rsidRPr="00B35F00" w:rsidRDefault="0039047A" w:rsidP="0039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7A" w:rsidRPr="008D618A" w:rsidRDefault="0039047A" w:rsidP="008D6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поссовета</w:t>
      </w:r>
    </w:p>
    <w:p w:rsidR="0039047A" w:rsidRPr="008D618A" w:rsidRDefault="0039047A" w:rsidP="008D618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о деятельности за 20</w:t>
      </w:r>
      <w:r w:rsidR="00601915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0ED4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194C" w:rsidRPr="008D618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F194C" w:rsidRPr="008D618A">
        <w:rPr>
          <w:rFonts w:ascii="Times New Roman" w:hAnsi="Times New Roman" w:cs="Times New Roman"/>
          <w:sz w:val="24"/>
          <w:szCs w:val="24"/>
        </w:rPr>
        <w:t xml:space="preserve"> – Абаканский поссовет при плане на 20</w:t>
      </w:r>
      <w:r w:rsidR="00601915" w:rsidRPr="008D618A">
        <w:rPr>
          <w:rFonts w:ascii="Times New Roman" w:hAnsi="Times New Roman" w:cs="Times New Roman"/>
          <w:sz w:val="24"/>
          <w:szCs w:val="24"/>
        </w:rPr>
        <w:t>20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116 294,9 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тыс. руб. исполнен в сумме 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106 540,1 </w:t>
      </w:r>
      <w:r w:rsidR="00DF194C" w:rsidRPr="008D618A">
        <w:rPr>
          <w:rFonts w:ascii="Times New Roman" w:hAnsi="Times New Roman" w:cs="Times New Roman"/>
          <w:sz w:val="24"/>
          <w:szCs w:val="24"/>
        </w:rPr>
        <w:t>тыс. руб.</w:t>
      </w:r>
      <w:r w:rsidRPr="008D618A">
        <w:rPr>
          <w:rFonts w:ascii="Times New Roman" w:hAnsi="Times New Roman" w:cs="Times New Roman"/>
          <w:sz w:val="24"/>
          <w:szCs w:val="24"/>
        </w:rPr>
        <w:t xml:space="preserve"> Кредиторская задолж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енность на конец года составила 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1 434,02 </w:t>
      </w:r>
      <w:r w:rsidR="00DF194C" w:rsidRPr="008D61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F194C" w:rsidRPr="008D618A">
        <w:rPr>
          <w:rFonts w:ascii="Times New Roman" w:hAnsi="Times New Roman" w:cs="Times New Roman"/>
          <w:sz w:val="24"/>
          <w:szCs w:val="24"/>
        </w:rPr>
        <w:t>.</w:t>
      </w:r>
      <w:r w:rsidRPr="008D61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618A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39047A" w:rsidRPr="008D618A" w:rsidRDefault="0039047A" w:rsidP="00F22C22">
      <w:pPr>
        <w:spacing w:before="20" w:afterLines="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130ED4" w:rsidRPr="008D618A">
        <w:rPr>
          <w:rFonts w:ascii="Times New Roman" w:hAnsi="Times New Roman" w:cs="Times New Roman"/>
          <w:sz w:val="24"/>
          <w:szCs w:val="24"/>
        </w:rPr>
        <w:tab/>
      </w:r>
      <w:r w:rsidRPr="008D618A">
        <w:rPr>
          <w:rFonts w:ascii="Times New Roman" w:hAnsi="Times New Roman" w:cs="Times New Roman"/>
          <w:sz w:val="24"/>
          <w:szCs w:val="24"/>
        </w:rPr>
        <w:t xml:space="preserve">Ведется работа с должниками по аренде земли: направляются уведомления, ведется работа в части расторжения договоров аренды, взыскивается через судебные органы. 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В 20</w:t>
      </w:r>
      <w:r w:rsidR="00601915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году администрацией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поссовета реализовывалось 19 муниципальных программ. Одной из приоритетных программ была программа «Комплексная программа модернизации и реформирования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- 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коммунального хозяйства». </w:t>
      </w:r>
      <w:r w:rsidRPr="008D618A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подпрограммы «Модернизация объектов коммунальной инфраструктуры» были запланиро</w:t>
      </w:r>
      <w:r w:rsidR="00DF194C" w:rsidRPr="008D618A">
        <w:rPr>
          <w:rFonts w:ascii="Times New Roman" w:hAnsi="Times New Roman" w:cs="Times New Roman"/>
          <w:sz w:val="24"/>
          <w:szCs w:val="24"/>
        </w:rPr>
        <w:t>ваны мероприятия на общую сумму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12 907 108,49 </w:t>
      </w:r>
      <w:r w:rsidR="00DF194C" w:rsidRPr="008D618A">
        <w:rPr>
          <w:rFonts w:ascii="Times New Roman" w:hAnsi="Times New Roman" w:cs="Times New Roman"/>
          <w:sz w:val="24"/>
          <w:szCs w:val="24"/>
        </w:rPr>
        <w:t>рублей, в том числе н</w:t>
      </w:r>
      <w:r w:rsidRPr="008D618A">
        <w:rPr>
          <w:rFonts w:ascii="Times New Roman" w:hAnsi="Times New Roman" w:cs="Times New Roman"/>
          <w:sz w:val="24"/>
          <w:szCs w:val="24"/>
        </w:rPr>
        <w:t xml:space="preserve">а ремонт объектов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поселка в прошедшем году было выделено из Республиканского бюджета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9 453 000,00 </w:t>
      </w:r>
      <w:r w:rsidRPr="008D618A">
        <w:rPr>
          <w:rFonts w:ascii="Times New Roman" w:hAnsi="Times New Roman" w:cs="Times New Roman"/>
          <w:sz w:val="24"/>
          <w:szCs w:val="24"/>
        </w:rPr>
        <w:t>рублей,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 из местного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111 112,00 </w:t>
      </w:r>
      <w:r w:rsidR="00DF194C" w:rsidRPr="008D618A">
        <w:rPr>
          <w:rFonts w:ascii="Times New Roman" w:hAnsi="Times New Roman" w:cs="Times New Roman"/>
          <w:sz w:val="24"/>
          <w:szCs w:val="24"/>
        </w:rPr>
        <w:t>рублей</w:t>
      </w:r>
      <w:r w:rsidR="001A4950" w:rsidRPr="008D618A">
        <w:rPr>
          <w:rFonts w:ascii="Times New Roman" w:hAnsi="Times New Roman" w:cs="Times New Roman"/>
          <w:sz w:val="24"/>
          <w:szCs w:val="24"/>
        </w:rPr>
        <w:t>.</w:t>
      </w:r>
      <w:r w:rsidRPr="008D618A">
        <w:rPr>
          <w:rFonts w:ascii="Times New Roman" w:hAnsi="Times New Roman" w:cs="Times New Roman"/>
          <w:sz w:val="24"/>
          <w:szCs w:val="24"/>
        </w:rPr>
        <w:t xml:space="preserve"> Распределение выделенных  финансов следующее:</w:t>
      </w:r>
    </w:p>
    <w:tbl>
      <w:tblPr>
        <w:tblStyle w:val="a3"/>
        <w:tblW w:w="0" w:type="auto"/>
        <w:tblLook w:val="04A0"/>
      </w:tblPr>
      <w:tblGrid>
        <w:gridCol w:w="2518"/>
        <w:gridCol w:w="1476"/>
        <w:gridCol w:w="1501"/>
        <w:gridCol w:w="4076"/>
      </w:tblGrid>
      <w:tr w:rsidR="004E5548" w:rsidRPr="008D618A" w:rsidTr="00231F6E">
        <w:tc>
          <w:tcPr>
            <w:tcW w:w="2518" w:type="dxa"/>
          </w:tcPr>
          <w:p w:rsidR="004E5548" w:rsidRPr="008D618A" w:rsidRDefault="004E5548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76" w:type="dxa"/>
          </w:tcPr>
          <w:p w:rsidR="004E5548" w:rsidRPr="008D618A" w:rsidRDefault="004E5548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501" w:type="dxa"/>
          </w:tcPr>
          <w:p w:rsidR="004E5548" w:rsidRPr="008D618A" w:rsidRDefault="004E5548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4076" w:type="dxa"/>
          </w:tcPr>
          <w:p w:rsidR="004E5548" w:rsidRPr="008D618A" w:rsidRDefault="006E6B9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E5548"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</w:t>
            </w:r>
          </w:p>
        </w:tc>
      </w:tr>
      <w:tr w:rsidR="004E5548" w:rsidRPr="008D618A" w:rsidTr="008E7A70">
        <w:tc>
          <w:tcPr>
            <w:tcW w:w="9571" w:type="dxa"/>
            <w:gridSpan w:val="4"/>
          </w:tcPr>
          <w:p w:rsidR="004E5548" w:rsidRPr="008D618A" w:rsidRDefault="006E6B9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Республиканский бюджет</w:t>
            </w:r>
          </w:p>
        </w:tc>
      </w:tr>
      <w:tr w:rsidR="00DF194C" w:rsidRPr="008D618A" w:rsidTr="00231F6E">
        <w:tc>
          <w:tcPr>
            <w:tcW w:w="2518" w:type="dxa"/>
          </w:tcPr>
          <w:p w:rsidR="00DF194C" w:rsidRPr="008D618A" w:rsidRDefault="00DF194C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4E5548" w:rsidRPr="008D618A">
              <w:rPr>
                <w:rFonts w:ascii="Times New Roman" w:hAnsi="Times New Roman" w:cs="Times New Roman"/>
                <w:sz w:val="24"/>
                <w:szCs w:val="24"/>
              </w:rPr>
              <w:t>и развитие систем коммунального комплекса</w:t>
            </w:r>
          </w:p>
        </w:tc>
        <w:tc>
          <w:tcPr>
            <w:tcW w:w="1476" w:type="dxa"/>
          </w:tcPr>
          <w:p w:rsidR="00DF194C" w:rsidRPr="008D618A" w:rsidRDefault="0073620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9 453 000,00</w:t>
            </w:r>
          </w:p>
        </w:tc>
        <w:tc>
          <w:tcPr>
            <w:tcW w:w="1501" w:type="dxa"/>
          </w:tcPr>
          <w:p w:rsidR="00DF194C" w:rsidRPr="008D618A" w:rsidRDefault="00271671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9 548 069,88</w:t>
            </w:r>
          </w:p>
        </w:tc>
        <w:tc>
          <w:tcPr>
            <w:tcW w:w="4076" w:type="dxa"/>
          </w:tcPr>
          <w:p w:rsidR="006E6B9D" w:rsidRPr="008D618A" w:rsidRDefault="0073620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теплосети и ХВС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орса от ТК – 9 до ТК – 12</w:t>
            </w:r>
            <w:r w:rsidR="00271671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705 920,16(РХ-698 860,95, МО – 7 059,21)</w:t>
            </w:r>
          </w:p>
          <w:p w:rsidR="0073620B" w:rsidRPr="008D618A" w:rsidRDefault="0073620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0B" w:rsidRPr="008D618A" w:rsidRDefault="0073620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повысительной</w:t>
            </w:r>
            <w:proofErr w:type="spell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станции  </w:t>
            </w:r>
            <w:proofErr w:type="spell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C0" w:rsidRPr="008D61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Абакан</w:t>
            </w:r>
            <w:proofErr w:type="gramEnd"/>
            <w:r w:rsidR="003301C0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3 146 167,8 (РХ – 3 114 706,11,МО – 31 461,69)</w:t>
            </w:r>
          </w:p>
          <w:p w:rsidR="00601915" w:rsidRPr="008D618A" w:rsidRDefault="00601915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0B" w:rsidRPr="008D618A" w:rsidRDefault="0073620B" w:rsidP="008D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Реконструкция теплосети по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идролизная от ТК1 до жилого дома № 18</w:t>
            </w:r>
          </w:p>
          <w:p w:rsidR="00601915" w:rsidRPr="008D618A" w:rsidRDefault="0073620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C0" w:rsidRPr="008D61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Абакан</w:t>
            </w:r>
            <w:r w:rsidR="003301C0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320" w:rsidRPr="008D61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01C0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320" w:rsidRPr="008D618A">
              <w:rPr>
                <w:rFonts w:ascii="Times New Roman" w:hAnsi="Times New Roman" w:cs="Times New Roman"/>
                <w:sz w:val="24"/>
                <w:szCs w:val="24"/>
              </w:rPr>
              <w:t>5 695 981,92 (РХ – 5 639 022,1,МО – 56 959,82).</w:t>
            </w:r>
          </w:p>
        </w:tc>
      </w:tr>
      <w:tr w:rsidR="006E6B9D" w:rsidRPr="008D618A" w:rsidTr="008E7A70">
        <w:tc>
          <w:tcPr>
            <w:tcW w:w="9571" w:type="dxa"/>
            <w:gridSpan w:val="4"/>
          </w:tcPr>
          <w:p w:rsidR="006E6B9D" w:rsidRPr="008D618A" w:rsidRDefault="006E6B9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DF194C" w:rsidRPr="008D618A" w:rsidTr="00231F6E">
        <w:tc>
          <w:tcPr>
            <w:tcW w:w="2518" w:type="dxa"/>
          </w:tcPr>
          <w:p w:rsidR="00DF194C" w:rsidRPr="008D618A" w:rsidRDefault="006E6B9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модернизация объектов коммуналь</w:t>
            </w:r>
            <w:r w:rsidR="00094CD1" w:rsidRPr="008D618A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1476" w:type="dxa"/>
          </w:tcPr>
          <w:p w:rsidR="00DF194C" w:rsidRPr="008D618A" w:rsidRDefault="00231F6E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1 905 996,49</w:t>
            </w:r>
          </w:p>
        </w:tc>
        <w:tc>
          <w:tcPr>
            <w:tcW w:w="1501" w:type="dxa"/>
          </w:tcPr>
          <w:p w:rsidR="00DF194C" w:rsidRPr="008D618A" w:rsidRDefault="00231F6E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1 423 029,90</w:t>
            </w:r>
          </w:p>
        </w:tc>
        <w:tc>
          <w:tcPr>
            <w:tcW w:w="4076" w:type="dxa"/>
          </w:tcPr>
          <w:p w:rsidR="0027721B" w:rsidRPr="008D618A" w:rsidRDefault="00B721EA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31F6E" w:rsidRPr="008D618A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плит перекрытия каналов, врезки трубопровода гидравлического испытания на теплосети и ХВС по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орса – 38 507,61.</w:t>
            </w:r>
          </w:p>
          <w:p w:rsidR="00B721EA" w:rsidRPr="008D618A" w:rsidRDefault="00B721EA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– 224 470,29.</w:t>
            </w:r>
          </w:p>
          <w:p w:rsidR="00B721EA" w:rsidRPr="008D618A" w:rsidRDefault="00B721EA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капитального ремонта теплообменного оборудования котельной </w:t>
            </w:r>
            <w:proofErr w:type="spell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Микроквартала</w:t>
            </w:r>
            <w:proofErr w:type="spell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196 860,00.</w:t>
            </w:r>
          </w:p>
          <w:p w:rsidR="00B721EA" w:rsidRPr="008D618A" w:rsidRDefault="00B721EA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Замена угловой решетки на котле котельной </w:t>
            </w:r>
            <w:proofErr w:type="spell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Микроквартала</w:t>
            </w:r>
            <w:proofErr w:type="spell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131 155,00.</w:t>
            </w:r>
          </w:p>
          <w:p w:rsidR="00B721EA" w:rsidRPr="008D618A" w:rsidRDefault="00B721EA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проектной документации  объекта «Котельная </w:t>
            </w:r>
            <w:proofErr w:type="spell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Микроквартала</w:t>
            </w:r>
            <w:proofErr w:type="spell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100 000,00.</w:t>
            </w:r>
          </w:p>
          <w:p w:rsidR="00B721EA" w:rsidRPr="008D618A" w:rsidRDefault="00B721EA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диагностирования дымовых труб котельной – 47 728,00.</w:t>
            </w:r>
          </w:p>
          <w:p w:rsidR="00B721EA" w:rsidRPr="008D618A" w:rsidRDefault="00B721EA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Оценка текущего технического состояния строительных конструкций дымовой трубы котельной Подгорного квартала – 43 679,89.</w:t>
            </w:r>
          </w:p>
          <w:p w:rsidR="00BC0E9B" w:rsidRPr="008D618A" w:rsidRDefault="00BC0E9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ПСД и инженерно – геологические изыскания на объекте «Реконструкция теплосети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идролизная от ТК – 1 до жилого дома 18» - 346 028,00.</w:t>
            </w:r>
          </w:p>
          <w:p w:rsidR="00601915" w:rsidRPr="008D618A" w:rsidRDefault="00BC0E9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Гос.экспертиза</w:t>
            </w:r>
            <w:proofErr w:type="spell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и результатов инженерных изысканий по объекту «Реконструкция теплосети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идролизная от ТК – 1 до жилого дома 18» - 294 601,11.</w:t>
            </w:r>
          </w:p>
        </w:tc>
      </w:tr>
      <w:tr w:rsidR="008C73B0" w:rsidRPr="008D618A" w:rsidTr="00231F6E">
        <w:tc>
          <w:tcPr>
            <w:tcW w:w="2518" w:type="dxa"/>
          </w:tcPr>
          <w:p w:rsidR="008C73B0" w:rsidRPr="008D618A" w:rsidRDefault="008C73B0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диагностике и освидетельствованию газового оборудования </w:t>
            </w:r>
          </w:p>
        </w:tc>
        <w:tc>
          <w:tcPr>
            <w:tcW w:w="1476" w:type="dxa"/>
          </w:tcPr>
          <w:p w:rsidR="008C73B0" w:rsidRPr="008D618A" w:rsidRDefault="008C73B0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</w:p>
        </w:tc>
        <w:tc>
          <w:tcPr>
            <w:tcW w:w="1501" w:type="dxa"/>
          </w:tcPr>
          <w:p w:rsidR="008C73B0" w:rsidRPr="008D618A" w:rsidRDefault="008C73B0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720 000,00</w:t>
            </w:r>
          </w:p>
        </w:tc>
        <w:tc>
          <w:tcPr>
            <w:tcW w:w="4076" w:type="dxa"/>
          </w:tcPr>
          <w:p w:rsidR="008C73B0" w:rsidRPr="008D618A" w:rsidRDefault="008C73B0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Экспертиза промышленной безопасности газовых установок – 720 000,00.</w:t>
            </w:r>
          </w:p>
        </w:tc>
      </w:tr>
      <w:tr w:rsidR="008C73B0" w:rsidRPr="008D618A" w:rsidTr="00231F6E">
        <w:tc>
          <w:tcPr>
            <w:tcW w:w="2518" w:type="dxa"/>
          </w:tcPr>
          <w:p w:rsidR="008C73B0" w:rsidRPr="008D618A" w:rsidRDefault="008C73B0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1476" w:type="dxa"/>
          </w:tcPr>
          <w:p w:rsidR="008C73B0" w:rsidRPr="008D618A" w:rsidRDefault="008C73B0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730 309,59</w:t>
            </w:r>
          </w:p>
        </w:tc>
        <w:tc>
          <w:tcPr>
            <w:tcW w:w="1501" w:type="dxa"/>
          </w:tcPr>
          <w:p w:rsidR="008C73B0" w:rsidRPr="008D618A" w:rsidRDefault="0014566E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534 483,39</w:t>
            </w:r>
          </w:p>
        </w:tc>
        <w:tc>
          <w:tcPr>
            <w:tcW w:w="4076" w:type="dxa"/>
          </w:tcPr>
          <w:p w:rsidR="008C73B0" w:rsidRPr="008D618A" w:rsidRDefault="0014566E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ул.22 Партсъезда – 280 928,00.</w:t>
            </w:r>
          </w:p>
          <w:p w:rsidR="0014566E" w:rsidRPr="008D618A" w:rsidRDefault="0014566E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Приобретение агрегата ЭЦВ10-65-100,140 – 154 560,00.</w:t>
            </w:r>
          </w:p>
          <w:p w:rsidR="0014566E" w:rsidRPr="008D618A" w:rsidRDefault="0014566E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проекту </w:t>
            </w:r>
            <w:r w:rsidR="00832E25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санитарной </w:t>
            </w:r>
            <w:r w:rsidR="00832E25" w:rsidRPr="008D618A">
              <w:rPr>
                <w:rFonts w:ascii="Times New Roman" w:hAnsi="Times New Roman" w:cs="Times New Roman"/>
                <w:sz w:val="24"/>
                <w:szCs w:val="24"/>
              </w:rPr>
              <w:t>охраны – 70 048,39.</w:t>
            </w:r>
          </w:p>
          <w:p w:rsidR="00832E25" w:rsidRPr="008D618A" w:rsidRDefault="00832E25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 на объект «Подкачивающая насосная станция водопровода центра </w:t>
            </w:r>
            <w:proofErr w:type="spell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Абакан» - 28 947,00.</w:t>
            </w:r>
          </w:p>
          <w:p w:rsidR="0014566E" w:rsidRPr="008D618A" w:rsidRDefault="0014566E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950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«Модернизация автомобильных дорог местного значения и сооружений на них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>. Усть-Абакан» было освоено</w:t>
      </w:r>
      <w:r w:rsidR="0027721B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AA0834" w:rsidRPr="008D618A">
        <w:rPr>
          <w:rFonts w:ascii="Times New Roman" w:hAnsi="Times New Roman" w:cs="Times New Roman"/>
          <w:sz w:val="24"/>
          <w:szCs w:val="24"/>
        </w:rPr>
        <w:t>33 565 530,38 рублей.</w:t>
      </w:r>
    </w:p>
    <w:p w:rsidR="0027721B" w:rsidRPr="008D618A" w:rsidRDefault="0027721B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Распределение выделенных  финансов следующее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>:,</w:t>
      </w:r>
      <w:proofErr w:type="gramEnd"/>
    </w:p>
    <w:tbl>
      <w:tblPr>
        <w:tblStyle w:val="a3"/>
        <w:tblW w:w="0" w:type="auto"/>
        <w:tblLook w:val="04A0"/>
      </w:tblPr>
      <w:tblGrid>
        <w:gridCol w:w="3211"/>
        <w:gridCol w:w="1596"/>
        <w:gridCol w:w="50"/>
        <w:gridCol w:w="1598"/>
        <w:gridCol w:w="3116"/>
      </w:tblGrid>
      <w:tr w:rsidR="001C3DC2" w:rsidRPr="008D618A" w:rsidTr="00064689">
        <w:tc>
          <w:tcPr>
            <w:tcW w:w="3199" w:type="dxa"/>
          </w:tcPr>
          <w:p w:rsidR="0027721B" w:rsidRPr="008D618A" w:rsidRDefault="0027721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  <w:gridSpan w:val="2"/>
          </w:tcPr>
          <w:p w:rsidR="0027721B" w:rsidRPr="008D618A" w:rsidRDefault="0027721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596" w:type="dxa"/>
          </w:tcPr>
          <w:p w:rsidR="0027721B" w:rsidRPr="008D618A" w:rsidRDefault="0027721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129" w:type="dxa"/>
          </w:tcPr>
          <w:p w:rsidR="0027721B" w:rsidRPr="008D618A" w:rsidRDefault="0027721B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</w:t>
            </w:r>
          </w:p>
        </w:tc>
      </w:tr>
      <w:tr w:rsidR="001C3DC2" w:rsidRPr="008D618A" w:rsidTr="00A75619">
        <w:tc>
          <w:tcPr>
            <w:tcW w:w="3242" w:type="dxa"/>
          </w:tcPr>
          <w:p w:rsidR="00FF6DB6" w:rsidRPr="008D618A" w:rsidRDefault="00FF6DB6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«Модернизация автомобильных дорог 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и соор</w:t>
            </w:r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ужений на них </w:t>
            </w:r>
            <w:proofErr w:type="spellStart"/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Абакан»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FF6DB6" w:rsidRPr="008D618A" w:rsidRDefault="00AA0834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35 305 189,15</w:t>
            </w:r>
          </w:p>
        </w:tc>
        <w:tc>
          <w:tcPr>
            <w:tcW w:w="1596" w:type="dxa"/>
          </w:tcPr>
          <w:p w:rsidR="00FF6DB6" w:rsidRPr="008D618A" w:rsidRDefault="00AA0834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33 565 530,38</w:t>
            </w:r>
          </w:p>
        </w:tc>
        <w:tc>
          <w:tcPr>
            <w:tcW w:w="3137" w:type="dxa"/>
          </w:tcPr>
          <w:p w:rsidR="00FF6DB6" w:rsidRPr="008D618A" w:rsidRDefault="00C74D3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сохранности </w:t>
            </w:r>
            <w:r w:rsidR="001C3DC2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сети </w:t>
            </w:r>
            <w:r w:rsidR="001C3DC2" w:rsidRPr="008D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– 2 320 734,05.</w:t>
            </w:r>
          </w:p>
          <w:p w:rsidR="001C3DC2" w:rsidRPr="008D618A" w:rsidRDefault="001C3DC2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- 3 109 424,15.</w:t>
            </w:r>
          </w:p>
          <w:p w:rsidR="001C3DC2" w:rsidRPr="008D618A" w:rsidRDefault="001C3DC2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Дорожный фонд (акцизы) - 4 201 083,57.</w:t>
            </w:r>
          </w:p>
          <w:p w:rsidR="001C3DC2" w:rsidRPr="008D618A" w:rsidRDefault="001C3DC2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БКАД (ремонт асфальтобетонного покрытия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обровольского) – 22 769 960,76.</w:t>
            </w:r>
          </w:p>
          <w:p w:rsidR="001C3DC2" w:rsidRPr="008D618A" w:rsidRDefault="001C3DC2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перекрестка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идролизная (район) – 1 164 357,85. </w:t>
            </w:r>
          </w:p>
        </w:tc>
      </w:tr>
      <w:tr w:rsidR="00FF6DB6" w:rsidRPr="008D618A" w:rsidTr="008E7A70">
        <w:tc>
          <w:tcPr>
            <w:tcW w:w="9571" w:type="dxa"/>
            <w:gridSpan w:val="5"/>
          </w:tcPr>
          <w:p w:rsidR="00FF6DB6" w:rsidRPr="008D618A" w:rsidRDefault="00FF6DB6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1C3DC2" w:rsidRPr="008D618A" w:rsidTr="00A75619">
        <w:tc>
          <w:tcPr>
            <w:tcW w:w="3242" w:type="dxa"/>
          </w:tcPr>
          <w:p w:rsidR="0027721B" w:rsidRPr="008D618A" w:rsidRDefault="00FF6DB6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gridSpan w:val="2"/>
          </w:tcPr>
          <w:p w:rsidR="0027721B" w:rsidRPr="008D618A" w:rsidRDefault="00AA0834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3 018 </w:t>
            </w:r>
            <w:r w:rsidR="001C3DC2" w:rsidRPr="008D618A">
              <w:rPr>
                <w:rFonts w:ascii="Times New Roman" w:hAnsi="Times New Roman" w:cs="Times New Roman"/>
                <w:sz w:val="24"/>
                <w:szCs w:val="24"/>
              </w:rPr>
              <w:t>0172,41</w:t>
            </w:r>
          </w:p>
        </w:tc>
        <w:tc>
          <w:tcPr>
            <w:tcW w:w="1596" w:type="dxa"/>
          </w:tcPr>
          <w:p w:rsidR="0027721B" w:rsidRPr="008D618A" w:rsidRDefault="00004B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2 320 734,05</w:t>
            </w:r>
          </w:p>
        </w:tc>
        <w:tc>
          <w:tcPr>
            <w:tcW w:w="3137" w:type="dxa"/>
          </w:tcPr>
          <w:p w:rsidR="00601915" w:rsidRPr="008D618A" w:rsidRDefault="00004B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 – 82 249,00.</w:t>
            </w:r>
          </w:p>
          <w:p w:rsidR="00004B63" w:rsidRPr="008D618A" w:rsidRDefault="00004B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– 10 887,29.</w:t>
            </w:r>
          </w:p>
          <w:p w:rsidR="00004B63" w:rsidRPr="008D618A" w:rsidRDefault="00004B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искусственной неровности по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портивная – 9 372,00.</w:t>
            </w:r>
          </w:p>
          <w:p w:rsidR="00004B63" w:rsidRPr="008D618A" w:rsidRDefault="00004B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Чистка дорожных обочин – 105 000,00</w:t>
            </w:r>
            <w:r w:rsidR="004401A3" w:rsidRPr="008D6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A3" w:rsidRPr="008D618A" w:rsidRDefault="004401A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ПСД (ул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рлова, ул.Урицкого, ул.Спортивная, ул.Карла Маркса)</w:t>
            </w:r>
            <w:r w:rsidR="005E0607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9552D" w:rsidRPr="008D618A">
              <w:rPr>
                <w:rFonts w:ascii="Times New Roman" w:hAnsi="Times New Roman" w:cs="Times New Roman"/>
                <w:sz w:val="24"/>
                <w:szCs w:val="24"/>
              </w:rPr>
              <w:t>173 137,39</w:t>
            </w:r>
            <w:r w:rsidR="005E0607" w:rsidRPr="008D6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607" w:rsidRPr="008D618A" w:rsidRDefault="005E060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Услуги спецтранспорта погрузчика – 45 000,00.</w:t>
            </w:r>
          </w:p>
          <w:p w:rsidR="00AF150C" w:rsidRPr="008D618A" w:rsidRDefault="00AF150C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Приобретение измерительного колеса – 3500,00.</w:t>
            </w:r>
          </w:p>
          <w:p w:rsidR="00AF150C" w:rsidRPr="008D618A" w:rsidRDefault="00AF150C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Приобретение асфальтобетонной смеси, гравия, песка</w:t>
            </w:r>
            <w:r w:rsidR="00F9552D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301 548,68.</w:t>
            </w:r>
          </w:p>
          <w:p w:rsidR="00601915" w:rsidRPr="008D618A" w:rsidRDefault="00F9552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Дорожные знаки – 270 549,20</w:t>
            </w:r>
          </w:p>
        </w:tc>
      </w:tr>
      <w:tr w:rsidR="001C3DC2" w:rsidRPr="008D618A" w:rsidTr="00A75619">
        <w:tc>
          <w:tcPr>
            <w:tcW w:w="3242" w:type="dxa"/>
          </w:tcPr>
          <w:p w:rsidR="0027721B" w:rsidRPr="008D618A" w:rsidRDefault="00B7091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капитальный ремонт и строительство дорог общего пользования местного значения 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(дорожный фонд).</w:t>
            </w:r>
          </w:p>
        </w:tc>
        <w:tc>
          <w:tcPr>
            <w:tcW w:w="1596" w:type="dxa"/>
            <w:gridSpan w:val="2"/>
          </w:tcPr>
          <w:p w:rsidR="0027721B" w:rsidRPr="008D618A" w:rsidRDefault="00F9552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5 239 326,89</w:t>
            </w:r>
          </w:p>
        </w:tc>
        <w:tc>
          <w:tcPr>
            <w:tcW w:w="1596" w:type="dxa"/>
          </w:tcPr>
          <w:p w:rsidR="0027721B" w:rsidRPr="008D618A" w:rsidRDefault="00F9552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4 201 083,57</w:t>
            </w:r>
          </w:p>
        </w:tc>
        <w:tc>
          <w:tcPr>
            <w:tcW w:w="3137" w:type="dxa"/>
          </w:tcPr>
          <w:p w:rsidR="00601915" w:rsidRPr="008D618A" w:rsidRDefault="00F9552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проезда по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ионерская 47 до 49а – 299 367,60.</w:t>
            </w:r>
          </w:p>
          <w:p w:rsidR="00F9552D" w:rsidRPr="008D618A" w:rsidRDefault="004A221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автомобильной дороги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артизанская – 122 542,40.</w:t>
            </w:r>
          </w:p>
          <w:p w:rsidR="004A2217" w:rsidRPr="008D618A" w:rsidRDefault="004A221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инусинская – 171 619,20.</w:t>
            </w:r>
          </w:p>
          <w:p w:rsidR="004A2217" w:rsidRPr="008D618A" w:rsidRDefault="004A221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бордюр – 553 500,00.</w:t>
            </w:r>
          </w:p>
          <w:p w:rsidR="004A2217" w:rsidRPr="008D618A" w:rsidRDefault="004A221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 – 361 684,92.</w:t>
            </w:r>
          </w:p>
          <w:p w:rsidR="004A2217" w:rsidRPr="008D618A" w:rsidRDefault="004A221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Услуги погрузчика – 67 500,00.</w:t>
            </w:r>
          </w:p>
          <w:p w:rsidR="004A2217" w:rsidRPr="008D618A" w:rsidRDefault="004A221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Составление, проверка локально – сметной документации (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обровольского тротуар,  ул. Калинина тротуар, перекресток ул.Гидролизная – 30 лет Победы – Перспективная, ул.Луговая, ул.Калинина тротуар – 37 606,01.</w:t>
            </w:r>
          </w:p>
          <w:p w:rsidR="004A2217" w:rsidRPr="008D618A" w:rsidRDefault="004A221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 – 147 000,00.</w:t>
            </w:r>
          </w:p>
          <w:p w:rsidR="00601915" w:rsidRPr="008D618A" w:rsidRDefault="004A2217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Приобретение ПГС – 1 005 405,32.</w:t>
            </w:r>
          </w:p>
        </w:tc>
      </w:tr>
      <w:tr w:rsidR="00A75619" w:rsidRPr="008D618A" w:rsidTr="008E7A70">
        <w:tc>
          <w:tcPr>
            <w:tcW w:w="9571" w:type="dxa"/>
            <w:gridSpan w:val="5"/>
          </w:tcPr>
          <w:p w:rsidR="00A75619" w:rsidRPr="008D618A" w:rsidRDefault="00A75619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Республиканский бюджет</w:t>
            </w:r>
          </w:p>
        </w:tc>
      </w:tr>
      <w:tr w:rsidR="001C3DC2" w:rsidRPr="008D618A" w:rsidTr="00A75619">
        <w:tc>
          <w:tcPr>
            <w:tcW w:w="3242" w:type="dxa"/>
          </w:tcPr>
          <w:p w:rsidR="00A75619" w:rsidRPr="008D618A" w:rsidRDefault="00A75619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автомобильных дорог общего пользования местного значения городских округов и поселений, малых и отдельных сел Республики Хакасия, а также на капитальный ремонт, ремонт искусственных сооружений протяженностью 100 метров (в том числе на разработку проектно – сметной документации)</w:t>
            </w:r>
          </w:p>
        </w:tc>
        <w:tc>
          <w:tcPr>
            <w:tcW w:w="1543" w:type="dxa"/>
          </w:tcPr>
          <w:p w:rsidR="00A75619" w:rsidRPr="008D618A" w:rsidRDefault="00C74D3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3 113 332,00</w:t>
            </w: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22 770 000,00</w:t>
            </w:r>
          </w:p>
        </w:tc>
        <w:tc>
          <w:tcPr>
            <w:tcW w:w="1649" w:type="dxa"/>
            <w:gridSpan w:val="2"/>
          </w:tcPr>
          <w:p w:rsidR="00A75619" w:rsidRPr="008D618A" w:rsidRDefault="00832E25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C74D3D" w:rsidRPr="008D618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4D3D" w:rsidRPr="008D618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D3D" w:rsidRPr="008D6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22 769 930,76</w:t>
            </w: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A75619" w:rsidRPr="008D618A" w:rsidRDefault="00C74D3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рудовая, ул.Спортивная, перекресток ул.Гидролизная.</w:t>
            </w:r>
          </w:p>
          <w:p w:rsidR="00A75619" w:rsidRPr="008D618A" w:rsidRDefault="00C74D3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РХ – 3 000 000,00</w:t>
            </w:r>
          </w:p>
          <w:p w:rsidR="00C74D3D" w:rsidRPr="008D618A" w:rsidRDefault="00C74D3D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МО – 109 424,15</w:t>
            </w: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обровольского</w:t>
            </w:r>
          </w:p>
          <w:p w:rsidR="00C22D63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ФБ – 15 576</w:t>
            </w:r>
            <w:r w:rsidR="000A4600" w:rsidRPr="008D6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A4600" w:rsidRPr="008D61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A4600" w:rsidRPr="008D618A" w:rsidRDefault="000A4600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РХ – 6 966 000,00</w:t>
            </w:r>
          </w:p>
          <w:p w:rsidR="000A4600" w:rsidRPr="008D618A" w:rsidRDefault="000A4600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МО – 228 000,00</w:t>
            </w:r>
          </w:p>
        </w:tc>
      </w:tr>
      <w:tr w:rsidR="00064689" w:rsidRPr="008D618A" w:rsidTr="008E7A70">
        <w:tc>
          <w:tcPr>
            <w:tcW w:w="9571" w:type="dxa"/>
            <w:gridSpan w:val="5"/>
          </w:tcPr>
          <w:p w:rsidR="00064689" w:rsidRPr="008D618A" w:rsidRDefault="00064689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бюджет</w:t>
            </w:r>
          </w:p>
        </w:tc>
      </w:tr>
      <w:tr w:rsidR="001C3DC2" w:rsidRPr="008D618A" w:rsidTr="00064689">
        <w:tc>
          <w:tcPr>
            <w:tcW w:w="3199" w:type="dxa"/>
          </w:tcPr>
          <w:p w:rsidR="00064689" w:rsidRPr="008D618A" w:rsidRDefault="00064689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96" w:type="dxa"/>
          </w:tcPr>
          <w:p w:rsidR="00064689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1 164 357,85</w:t>
            </w:r>
          </w:p>
        </w:tc>
        <w:tc>
          <w:tcPr>
            <w:tcW w:w="1647" w:type="dxa"/>
            <w:gridSpan w:val="2"/>
          </w:tcPr>
          <w:p w:rsidR="00064689" w:rsidRPr="008D618A" w:rsidRDefault="00C22D63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1 164 357,85</w:t>
            </w:r>
          </w:p>
        </w:tc>
        <w:tc>
          <w:tcPr>
            <w:tcW w:w="3129" w:type="dxa"/>
          </w:tcPr>
          <w:p w:rsidR="00601915" w:rsidRPr="008D618A" w:rsidRDefault="000A4600" w:rsidP="00F22C22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перекрестка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идролизная – 30 лет Победы - Перспективная</w:t>
            </w:r>
          </w:p>
        </w:tc>
      </w:tr>
    </w:tbl>
    <w:p w:rsidR="0027721B" w:rsidRPr="008D618A" w:rsidRDefault="0027721B" w:rsidP="00F22C22">
      <w:pPr>
        <w:spacing w:before="20" w:afterLines="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7261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18A">
        <w:rPr>
          <w:rFonts w:ascii="Times New Roman" w:hAnsi="Times New Roman" w:cs="Times New Roman"/>
          <w:sz w:val="24"/>
          <w:szCs w:val="24"/>
        </w:rPr>
        <w:lastRenderedPageBreak/>
        <w:t>Муниципальная</w:t>
      </w:r>
      <w:proofErr w:type="gramEnd"/>
      <w:r w:rsidRPr="008D618A">
        <w:rPr>
          <w:rFonts w:ascii="Times New Roman" w:hAnsi="Times New Roman" w:cs="Times New Roman"/>
          <w:sz w:val="24"/>
          <w:szCs w:val="24"/>
        </w:rPr>
        <w:t xml:space="preserve"> программы «Благоу</w:t>
      </w:r>
      <w:r w:rsidR="00D67261" w:rsidRPr="008D618A">
        <w:rPr>
          <w:rFonts w:ascii="Times New Roman" w:hAnsi="Times New Roman" w:cs="Times New Roman"/>
          <w:sz w:val="24"/>
          <w:szCs w:val="24"/>
        </w:rPr>
        <w:t xml:space="preserve">стройство </w:t>
      </w:r>
      <w:proofErr w:type="spellStart"/>
      <w:r w:rsidR="00D67261" w:rsidRPr="008D618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67261" w:rsidRPr="008D618A">
        <w:rPr>
          <w:rFonts w:ascii="Times New Roman" w:hAnsi="Times New Roman" w:cs="Times New Roman"/>
          <w:sz w:val="24"/>
          <w:szCs w:val="24"/>
        </w:rPr>
        <w:t>. Усть-Абакан» в 2020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году была профинансирована на 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8D618A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D67261" w:rsidRPr="008D618A">
        <w:rPr>
          <w:rFonts w:ascii="Times New Roman" w:hAnsi="Times New Roman" w:cs="Times New Roman"/>
          <w:sz w:val="24"/>
          <w:szCs w:val="24"/>
        </w:rPr>
        <w:t>10 823 478,89</w:t>
      </w:r>
      <w:r w:rsidR="00B20930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8D618A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E4115" w:rsidRPr="008D618A">
        <w:rPr>
          <w:rFonts w:ascii="Times New Roman" w:hAnsi="Times New Roman" w:cs="Times New Roman"/>
          <w:sz w:val="24"/>
          <w:szCs w:val="24"/>
        </w:rPr>
        <w:t>Оплата уличного освещения составила 5 224 178,32 рублей.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1.</w:t>
      </w:r>
      <w:r w:rsidRPr="008D618A">
        <w:rPr>
          <w:rFonts w:ascii="Times New Roman" w:hAnsi="Times New Roman" w:cs="Times New Roman"/>
          <w:sz w:val="24"/>
          <w:szCs w:val="24"/>
        </w:rPr>
        <w:tab/>
      </w:r>
      <w:r w:rsidR="008D7E88" w:rsidRPr="008D618A">
        <w:rPr>
          <w:rFonts w:ascii="Times New Roman" w:hAnsi="Times New Roman" w:cs="Times New Roman"/>
          <w:sz w:val="24"/>
          <w:szCs w:val="24"/>
        </w:rPr>
        <w:t>В 20</w:t>
      </w:r>
      <w:r w:rsidR="00601915" w:rsidRPr="008D618A">
        <w:rPr>
          <w:rFonts w:ascii="Times New Roman" w:hAnsi="Times New Roman" w:cs="Times New Roman"/>
          <w:sz w:val="24"/>
          <w:szCs w:val="24"/>
        </w:rPr>
        <w:t>20</w:t>
      </w:r>
      <w:r w:rsidR="00845F75">
        <w:rPr>
          <w:rFonts w:ascii="Times New Roman" w:hAnsi="Times New Roman" w:cs="Times New Roman"/>
          <w:sz w:val="24"/>
          <w:szCs w:val="24"/>
        </w:rPr>
        <w:t xml:space="preserve"> году</w:t>
      </w:r>
      <w:r w:rsidR="008D7E88" w:rsidRPr="008D618A">
        <w:rPr>
          <w:rFonts w:ascii="Times New Roman" w:hAnsi="Times New Roman" w:cs="Times New Roman"/>
          <w:sz w:val="24"/>
          <w:szCs w:val="24"/>
        </w:rPr>
        <w:t xml:space="preserve"> было изготовлено </w:t>
      </w:r>
      <w:r w:rsidR="00845F75">
        <w:rPr>
          <w:rFonts w:ascii="Times New Roman" w:hAnsi="Times New Roman" w:cs="Times New Roman"/>
          <w:sz w:val="24"/>
          <w:szCs w:val="24"/>
        </w:rPr>
        <w:t xml:space="preserve">27 </w:t>
      </w:r>
      <w:r w:rsidR="008D7E88" w:rsidRPr="008D618A">
        <w:rPr>
          <w:rFonts w:ascii="Times New Roman" w:hAnsi="Times New Roman" w:cs="Times New Roman"/>
          <w:sz w:val="24"/>
          <w:szCs w:val="24"/>
        </w:rPr>
        <w:t xml:space="preserve">новых скамеек на общую сумму </w:t>
      </w:r>
      <w:r w:rsidR="000817F3" w:rsidRPr="008D618A">
        <w:rPr>
          <w:rFonts w:ascii="Times New Roman" w:hAnsi="Times New Roman" w:cs="Times New Roman"/>
          <w:sz w:val="24"/>
          <w:szCs w:val="24"/>
        </w:rPr>
        <w:t>241 550,00</w:t>
      </w:r>
      <w:r w:rsidR="008D7E88" w:rsidRPr="008D618A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601915" w:rsidRPr="008D618A">
        <w:rPr>
          <w:rFonts w:ascii="Times New Roman" w:hAnsi="Times New Roman" w:cs="Times New Roman"/>
          <w:sz w:val="24"/>
          <w:szCs w:val="24"/>
        </w:rPr>
        <w:t>С</w:t>
      </w:r>
      <w:r w:rsidR="008D7E88" w:rsidRPr="008D618A">
        <w:rPr>
          <w:rFonts w:ascii="Times New Roman" w:hAnsi="Times New Roman" w:cs="Times New Roman"/>
          <w:sz w:val="24"/>
          <w:szCs w:val="24"/>
        </w:rPr>
        <w:t xml:space="preserve">камейки были установлены на детских площадках, придомовых территориях многоквартирных жилых домов и по центральным улицам поселка </w:t>
      </w:r>
    </w:p>
    <w:p w:rsidR="00B71AF0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2.</w:t>
      </w:r>
      <w:r w:rsidRPr="008D618A">
        <w:rPr>
          <w:rFonts w:ascii="Times New Roman" w:hAnsi="Times New Roman" w:cs="Times New Roman"/>
          <w:sz w:val="24"/>
          <w:szCs w:val="24"/>
        </w:rPr>
        <w:tab/>
      </w:r>
      <w:r w:rsidR="008D7E88" w:rsidRPr="008D618A">
        <w:rPr>
          <w:rFonts w:ascii="Times New Roman" w:hAnsi="Times New Roman" w:cs="Times New Roman"/>
          <w:sz w:val="24"/>
          <w:szCs w:val="24"/>
        </w:rPr>
        <w:t xml:space="preserve">Установлено новых и заменено старых дорожных знаков в количестве </w:t>
      </w:r>
      <w:r w:rsidR="00845F75">
        <w:rPr>
          <w:rFonts w:ascii="Times New Roman" w:hAnsi="Times New Roman" w:cs="Times New Roman"/>
          <w:sz w:val="24"/>
          <w:szCs w:val="24"/>
        </w:rPr>
        <w:t xml:space="preserve">72 </w:t>
      </w:r>
      <w:r w:rsidR="008D7E88" w:rsidRPr="008D618A">
        <w:rPr>
          <w:rFonts w:ascii="Times New Roman" w:hAnsi="Times New Roman" w:cs="Times New Roman"/>
          <w:sz w:val="24"/>
          <w:szCs w:val="24"/>
        </w:rPr>
        <w:t>штук</w:t>
      </w:r>
      <w:r w:rsidR="00845F75">
        <w:rPr>
          <w:rFonts w:ascii="Times New Roman" w:hAnsi="Times New Roman" w:cs="Times New Roman"/>
          <w:sz w:val="24"/>
          <w:szCs w:val="24"/>
        </w:rPr>
        <w:t>и</w:t>
      </w:r>
    </w:p>
    <w:p w:rsidR="00B71AF0" w:rsidRDefault="008D7E88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. Ведутся работы по замене знаков на пешеходных переходах, т.к. в соответствие с требованиями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новые знаки д</w:t>
      </w:r>
      <w:r w:rsidR="00155A94" w:rsidRPr="008D618A">
        <w:rPr>
          <w:rFonts w:ascii="Times New Roman" w:hAnsi="Times New Roman" w:cs="Times New Roman"/>
          <w:sz w:val="24"/>
          <w:szCs w:val="24"/>
        </w:rPr>
        <w:t>олжны быть изготовлены из флуоре</w:t>
      </w:r>
      <w:r w:rsidRPr="008D618A">
        <w:rPr>
          <w:rFonts w:ascii="Times New Roman" w:hAnsi="Times New Roman" w:cs="Times New Roman"/>
          <w:sz w:val="24"/>
          <w:szCs w:val="24"/>
        </w:rPr>
        <w:t xml:space="preserve">сцентной </w:t>
      </w:r>
      <w:r w:rsidR="00155A94" w:rsidRPr="008D618A">
        <w:rPr>
          <w:rFonts w:ascii="Times New Roman" w:hAnsi="Times New Roman" w:cs="Times New Roman"/>
          <w:sz w:val="24"/>
          <w:szCs w:val="24"/>
        </w:rPr>
        <w:t xml:space="preserve">светоотражающей пленки. В 2020 году на </w:t>
      </w:r>
      <w:r w:rsidR="000817F3" w:rsidRPr="008D618A">
        <w:rPr>
          <w:rFonts w:ascii="Times New Roman" w:hAnsi="Times New Roman" w:cs="Times New Roman"/>
          <w:sz w:val="24"/>
          <w:szCs w:val="24"/>
        </w:rPr>
        <w:t>замену дорожных</w:t>
      </w:r>
      <w:r w:rsidR="00155A94" w:rsidRPr="008D618A">
        <w:rPr>
          <w:rFonts w:ascii="Times New Roman" w:hAnsi="Times New Roman" w:cs="Times New Roman"/>
          <w:sz w:val="24"/>
          <w:szCs w:val="24"/>
        </w:rPr>
        <w:t xml:space="preserve"> знаков </w:t>
      </w:r>
      <w:r w:rsidR="000817F3" w:rsidRPr="008D618A">
        <w:rPr>
          <w:rFonts w:ascii="Times New Roman" w:hAnsi="Times New Roman" w:cs="Times New Roman"/>
          <w:sz w:val="24"/>
          <w:szCs w:val="24"/>
        </w:rPr>
        <w:t>было освоено 286 323,2</w:t>
      </w:r>
      <w:r w:rsidR="00155A94" w:rsidRPr="008D618A">
        <w:rPr>
          <w:rFonts w:ascii="Times New Roman" w:hAnsi="Times New Roman" w:cs="Times New Roman"/>
          <w:sz w:val="24"/>
          <w:szCs w:val="24"/>
        </w:rPr>
        <w:t xml:space="preserve"> рублей и процесс замены будет продолжен. Оборудование одного пешеходного перехода с установкой 4 знаков, нанесение разметки составляет около 20,00 тыс</w:t>
      </w:r>
      <w:proofErr w:type="gramStart"/>
      <w:r w:rsidR="00155A94" w:rsidRPr="008D61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5A94" w:rsidRPr="008D618A">
        <w:rPr>
          <w:rFonts w:ascii="Times New Roman" w:hAnsi="Times New Roman" w:cs="Times New Roman"/>
          <w:sz w:val="24"/>
          <w:szCs w:val="24"/>
        </w:rPr>
        <w:t xml:space="preserve">уб. На сегодняшний день, в поселке количество пешеходных переходов составляет </w:t>
      </w:r>
      <w:r w:rsidR="00B71AF0">
        <w:rPr>
          <w:rFonts w:ascii="Times New Roman" w:hAnsi="Times New Roman" w:cs="Times New Roman"/>
          <w:sz w:val="24"/>
          <w:szCs w:val="24"/>
        </w:rPr>
        <w:t xml:space="preserve">32 </w:t>
      </w:r>
      <w:r w:rsidR="00155A94" w:rsidRPr="008D618A">
        <w:rPr>
          <w:rFonts w:ascii="Times New Roman" w:hAnsi="Times New Roman" w:cs="Times New Roman"/>
          <w:sz w:val="24"/>
          <w:szCs w:val="24"/>
        </w:rPr>
        <w:t>штук</w:t>
      </w:r>
      <w:r w:rsidR="00B71AF0">
        <w:rPr>
          <w:rFonts w:ascii="Times New Roman" w:hAnsi="Times New Roman" w:cs="Times New Roman"/>
          <w:sz w:val="24"/>
          <w:szCs w:val="24"/>
        </w:rPr>
        <w:t>и.</w:t>
      </w:r>
    </w:p>
    <w:p w:rsidR="00601915" w:rsidRPr="008D618A" w:rsidRDefault="00B40876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3.</w:t>
      </w:r>
      <w:r w:rsidRPr="008D618A">
        <w:rPr>
          <w:rFonts w:ascii="Times New Roman" w:hAnsi="Times New Roman" w:cs="Times New Roman"/>
          <w:sz w:val="24"/>
          <w:szCs w:val="24"/>
        </w:rPr>
        <w:tab/>
        <w:t>Н</w:t>
      </w:r>
      <w:r w:rsidR="0039047A" w:rsidRPr="008D618A">
        <w:rPr>
          <w:rFonts w:ascii="Times New Roman" w:hAnsi="Times New Roman" w:cs="Times New Roman"/>
          <w:sz w:val="24"/>
          <w:szCs w:val="24"/>
        </w:rPr>
        <w:t>анесена дорожная разметка по ул</w:t>
      </w:r>
      <w:proofErr w:type="gramStart"/>
      <w:r w:rsidR="0039047A" w:rsidRPr="008D618A">
        <w:rPr>
          <w:rFonts w:ascii="Times New Roman" w:hAnsi="Times New Roman" w:cs="Times New Roman"/>
          <w:sz w:val="24"/>
          <w:szCs w:val="24"/>
        </w:rPr>
        <w:t>.</w:t>
      </w:r>
      <w:r w:rsidR="00B71A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71AF0">
        <w:rPr>
          <w:rFonts w:ascii="Times New Roman" w:hAnsi="Times New Roman" w:cs="Times New Roman"/>
          <w:sz w:val="24"/>
          <w:szCs w:val="24"/>
        </w:rPr>
        <w:t>ирова, ул.Гидролизная, ул.30 лет Победы, ул.Пионерская, ул. Базарная, ул. Октябрьская, ул.Карла Маркса, ул.Калинина, ул.Щорса.</w:t>
      </w:r>
    </w:p>
    <w:p w:rsidR="0039047A" w:rsidRPr="008D618A" w:rsidRDefault="00B40876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4.</w:t>
      </w:r>
      <w:r w:rsidRPr="008D618A">
        <w:rPr>
          <w:rFonts w:ascii="Times New Roman" w:hAnsi="Times New Roman" w:cs="Times New Roman"/>
          <w:sz w:val="24"/>
          <w:szCs w:val="24"/>
        </w:rPr>
        <w:tab/>
        <w:t>Н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анесена дорожная разметка на пешеходных переходах в количестве </w:t>
      </w:r>
      <w:r w:rsidR="00B71AF0">
        <w:rPr>
          <w:rFonts w:ascii="Times New Roman" w:hAnsi="Times New Roman" w:cs="Times New Roman"/>
          <w:sz w:val="24"/>
          <w:szCs w:val="24"/>
        </w:rPr>
        <w:t xml:space="preserve">32 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шт., возле образовательных учреждений по ул. </w:t>
      </w:r>
      <w:r w:rsidR="00B71AF0">
        <w:rPr>
          <w:rFonts w:ascii="Times New Roman" w:hAnsi="Times New Roman" w:cs="Times New Roman"/>
          <w:sz w:val="24"/>
          <w:szCs w:val="24"/>
        </w:rPr>
        <w:t>Кирова, ул.30 лет Победы, ул</w:t>
      </w:r>
      <w:proofErr w:type="gramStart"/>
      <w:r w:rsidR="00B71A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1AF0">
        <w:rPr>
          <w:rFonts w:ascii="Times New Roman" w:hAnsi="Times New Roman" w:cs="Times New Roman"/>
          <w:sz w:val="24"/>
          <w:szCs w:val="24"/>
        </w:rPr>
        <w:t>ира.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5.</w:t>
      </w:r>
      <w:r w:rsidRPr="008D61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0876" w:rsidRPr="008D618A">
        <w:rPr>
          <w:rFonts w:ascii="Times New Roman" w:hAnsi="Times New Roman" w:cs="Times New Roman"/>
          <w:sz w:val="24"/>
          <w:szCs w:val="24"/>
        </w:rPr>
        <w:t xml:space="preserve">Приобретено материалов для монтажа уличного освещения (провод СИП, проколы, фотореле и </w:t>
      </w:r>
      <w:proofErr w:type="spellStart"/>
      <w:r w:rsidR="00B40876" w:rsidRPr="008D618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40876" w:rsidRPr="008D618A">
        <w:rPr>
          <w:rFonts w:ascii="Times New Roman" w:hAnsi="Times New Roman" w:cs="Times New Roman"/>
          <w:sz w:val="24"/>
          <w:szCs w:val="24"/>
        </w:rPr>
        <w:t>. на сумму</w:t>
      </w:r>
      <w:r w:rsidR="00CE4115" w:rsidRPr="008D618A">
        <w:rPr>
          <w:rFonts w:ascii="Times New Roman" w:hAnsi="Times New Roman" w:cs="Times New Roman"/>
          <w:sz w:val="24"/>
          <w:szCs w:val="24"/>
        </w:rPr>
        <w:t xml:space="preserve"> 74, 85678 </w:t>
      </w:r>
      <w:r w:rsidR="00B40876" w:rsidRPr="008D618A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</w:p>
    <w:p w:rsidR="00B40876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6.</w:t>
      </w:r>
      <w:r w:rsidRPr="008D618A">
        <w:rPr>
          <w:rFonts w:ascii="Times New Roman" w:hAnsi="Times New Roman" w:cs="Times New Roman"/>
          <w:sz w:val="24"/>
          <w:szCs w:val="24"/>
        </w:rPr>
        <w:tab/>
        <w:t>Произведена уборка кладбища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 xml:space="preserve">. </w:t>
      </w:r>
      <w:r w:rsidR="00B40876" w:rsidRPr="008D61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047A" w:rsidRPr="008D618A" w:rsidRDefault="00B20930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7.</w:t>
      </w:r>
      <w:r w:rsidRPr="008D618A">
        <w:rPr>
          <w:rFonts w:ascii="Times New Roman" w:hAnsi="Times New Roman" w:cs="Times New Roman"/>
          <w:sz w:val="24"/>
          <w:szCs w:val="24"/>
        </w:rPr>
        <w:tab/>
        <w:t>в 20</w:t>
      </w:r>
      <w:r w:rsidR="00601915" w:rsidRPr="008D618A">
        <w:rPr>
          <w:rFonts w:ascii="Times New Roman" w:hAnsi="Times New Roman" w:cs="Times New Roman"/>
          <w:sz w:val="24"/>
          <w:szCs w:val="24"/>
        </w:rPr>
        <w:t>20</w:t>
      </w:r>
      <w:r w:rsidR="0039047A" w:rsidRPr="008D618A">
        <w:rPr>
          <w:rFonts w:ascii="Times New Roman" w:hAnsi="Times New Roman" w:cs="Times New Roman"/>
          <w:sz w:val="24"/>
          <w:szCs w:val="24"/>
        </w:rPr>
        <w:t>году на территории поселения в рамках меро</w:t>
      </w:r>
      <w:r w:rsidR="00B40876" w:rsidRPr="008D618A">
        <w:rPr>
          <w:rFonts w:ascii="Times New Roman" w:hAnsi="Times New Roman" w:cs="Times New Roman"/>
          <w:sz w:val="24"/>
          <w:szCs w:val="24"/>
        </w:rPr>
        <w:t xml:space="preserve">приятий по озеленению высажено </w:t>
      </w:r>
      <w:r w:rsidR="00B71AF0">
        <w:rPr>
          <w:rFonts w:ascii="Times New Roman" w:hAnsi="Times New Roman" w:cs="Times New Roman"/>
          <w:sz w:val="24"/>
          <w:szCs w:val="24"/>
        </w:rPr>
        <w:t>250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 саженцев;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8.</w:t>
      </w:r>
      <w:r w:rsidRPr="008D618A">
        <w:rPr>
          <w:rFonts w:ascii="Times New Roman" w:hAnsi="Times New Roman" w:cs="Times New Roman"/>
          <w:sz w:val="24"/>
          <w:szCs w:val="24"/>
        </w:rPr>
        <w:tab/>
        <w:t xml:space="preserve">проводилась работа по формированию крон кустарников по ул. </w:t>
      </w:r>
      <w:r w:rsidR="00B71AF0">
        <w:rPr>
          <w:rFonts w:ascii="Times New Roman" w:hAnsi="Times New Roman" w:cs="Times New Roman"/>
          <w:sz w:val="24"/>
          <w:szCs w:val="24"/>
        </w:rPr>
        <w:t>Октябрьская, ул</w:t>
      </w:r>
      <w:proofErr w:type="gramStart"/>
      <w:r w:rsidR="00B71A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71AF0">
        <w:rPr>
          <w:rFonts w:ascii="Times New Roman" w:hAnsi="Times New Roman" w:cs="Times New Roman"/>
          <w:sz w:val="24"/>
          <w:szCs w:val="24"/>
        </w:rPr>
        <w:t xml:space="preserve">ирова, ул.Пионерская, ул. </w:t>
      </w:r>
      <w:proofErr w:type="spellStart"/>
      <w:r w:rsidR="00B71AF0">
        <w:rPr>
          <w:rFonts w:ascii="Times New Roman" w:hAnsi="Times New Roman" w:cs="Times New Roman"/>
          <w:sz w:val="24"/>
          <w:szCs w:val="24"/>
        </w:rPr>
        <w:t>Пирятинской</w:t>
      </w:r>
      <w:proofErr w:type="spellEnd"/>
      <w:r w:rsidR="00B71AF0">
        <w:rPr>
          <w:rFonts w:ascii="Times New Roman" w:hAnsi="Times New Roman" w:cs="Times New Roman"/>
          <w:sz w:val="24"/>
          <w:szCs w:val="24"/>
        </w:rPr>
        <w:t xml:space="preserve"> дивизии, </w:t>
      </w:r>
      <w:proofErr w:type="spellStart"/>
      <w:r w:rsidR="00B71AF0">
        <w:rPr>
          <w:rFonts w:ascii="Times New Roman" w:hAnsi="Times New Roman" w:cs="Times New Roman"/>
          <w:sz w:val="24"/>
          <w:szCs w:val="24"/>
        </w:rPr>
        <w:t>ул.Микроквартал</w:t>
      </w:r>
      <w:proofErr w:type="spellEnd"/>
      <w:r w:rsidR="00B71AF0">
        <w:rPr>
          <w:rFonts w:ascii="Times New Roman" w:hAnsi="Times New Roman" w:cs="Times New Roman"/>
          <w:sz w:val="24"/>
          <w:szCs w:val="24"/>
        </w:rPr>
        <w:t xml:space="preserve">, </w:t>
      </w:r>
      <w:r w:rsidR="00824078">
        <w:rPr>
          <w:rFonts w:ascii="Times New Roman" w:hAnsi="Times New Roman" w:cs="Times New Roman"/>
          <w:sz w:val="24"/>
          <w:szCs w:val="24"/>
        </w:rPr>
        <w:t>ул.Спортивная.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9.</w:t>
      </w:r>
      <w:r w:rsidRPr="008D618A">
        <w:rPr>
          <w:rFonts w:ascii="Times New Roman" w:hAnsi="Times New Roman" w:cs="Times New Roman"/>
          <w:sz w:val="24"/>
          <w:szCs w:val="24"/>
        </w:rPr>
        <w:tab/>
        <w:t>в течение</w:t>
      </w:r>
      <w:r w:rsidR="00601915" w:rsidRPr="008D618A">
        <w:rPr>
          <w:rFonts w:ascii="Times New Roman" w:hAnsi="Times New Roman" w:cs="Times New Roman"/>
          <w:sz w:val="24"/>
          <w:szCs w:val="24"/>
        </w:rPr>
        <w:t xml:space="preserve"> времени с июня по сентябрь 2020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года осуществлялся выкос травы на центральных улицах поселка, на детских площадках и во дворах многоквартирных домов;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10.</w:t>
      </w:r>
      <w:r w:rsidRPr="008D618A">
        <w:rPr>
          <w:rFonts w:ascii="Times New Roman" w:hAnsi="Times New Roman" w:cs="Times New Roman"/>
          <w:sz w:val="24"/>
          <w:szCs w:val="24"/>
        </w:rPr>
        <w:tab/>
        <w:t xml:space="preserve">установлены дополнительные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урны в количестве </w:t>
      </w:r>
      <w:r w:rsidR="00824078">
        <w:rPr>
          <w:rFonts w:ascii="Times New Roman" w:hAnsi="Times New Roman" w:cs="Times New Roman"/>
          <w:sz w:val="24"/>
          <w:szCs w:val="24"/>
        </w:rPr>
        <w:t xml:space="preserve">20 </w:t>
      </w:r>
      <w:r w:rsidRPr="008D618A">
        <w:rPr>
          <w:rFonts w:ascii="Times New Roman" w:hAnsi="Times New Roman" w:cs="Times New Roman"/>
          <w:sz w:val="24"/>
          <w:szCs w:val="24"/>
        </w:rPr>
        <w:t>шт</w:t>
      </w:r>
      <w:r w:rsidR="00B40876" w:rsidRPr="008D618A">
        <w:rPr>
          <w:rFonts w:ascii="Times New Roman" w:hAnsi="Times New Roman" w:cs="Times New Roman"/>
          <w:sz w:val="24"/>
          <w:szCs w:val="24"/>
        </w:rPr>
        <w:t xml:space="preserve">. на сумму </w:t>
      </w:r>
      <w:r w:rsidR="00601915" w:rsidRPr="008D618A">
        <w:rPr>
          <w:rFonts w:ascii="Times New Roman" w:hAnsi="Times New Roman" w:cs="Times New Roman"/>
          <w:sz w:val="24"/>
          <w:szCs w:val="24"/>
        </w:rPr>
        <w:t>_</w:t>
      </w:r>
      <w:r w:rsidR="00824078">
        <w:rPr>
          <w:rFonts w:ascii="Times New Roman" w:hAnsi="Times New Roman" w:cs="Times New Roman"/>
          <w:sz w:val="24"/>
          <w:szCs w:val="24"/>
        </w:rPr>
        <w:t xml:space="preserve">47 </w:t>
      </w:r>
      <w:r w:rsidR="00B40876" w:rsidRPr="008D61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40876" w:rsidRPr="008D61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0876" w:rsidRPr="008D618A">
        <w:rPr>
          <w:rFonts w:ascii="Times New Roman" w:hAnsi="Times New Roman" w:cs="Times New Roman"/>
          <w:sz w:val="24"/>
          <w:szCs w:val="24"/>
        </w:rPr>
        <w:t>ублей</w:t>
      </w:r>
      <w:r w:rsidRPr="008D61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876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11.</w:t>
      </w:r>
      <w:r w:rsidRPr="008D618A">
        <w:rPr>
          <w:rFonts w:ascii="Times New Roman" w:hAnsi="Times New Roman" w:cs="Times New Roman"/>
          <w:sz w:val="24"/>
          <w:szCs w:val="24"/>
        </w:rPr>
        <w:tab/>
        <w:t xml:space="preserve">выполнены мероприятия по установке видеонаблюдения </w:t>
      </w:r>
      <w:r w:rsidR="00B40876" w:rsidRPr="008D618A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82407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240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24078">
        <w:rPr>
          <w:rFonts w:ascii="Times New Roman" w:hAnsi="Times New Roman" w:cs="Times New Roman"/>
          <w:sz w:val="24"/>
          <w:szCs w:val="24"/>
        </w:rPr>
        <w:t>одгорный квартал, ул. Мира(Сквер), Сквер по ул.Октябрьская.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12.</w:t>
      </w:r>
      <w:r w:rsidRPr="008D618A">
        <w:rPr>
          <w:rFonts w:ascii="Times New Roman" w:hAnsi="Times New Roman" w:cs="Times New Roman"/>
          <w:sz w:val="24"/>
          <w:szCs w:val="24"/>
        </w:rPr>
        <w:tab/>
      </w:r>
      <w:r w:rsidR="00B40876" w:rsidRPr="008D618A">
        <w:rPr>
          <w:rFonts w:ascii="Times New Roman" w:hAnsi="Times New Roman" w:cs="Times New Roman"/>
          <w:sz w:val="24"/>
          <w:szCs w:val="24"/>
        </w:rPr>
        <w:t xml:space="preserve">Установка канализационных люков и их ремонт были профинансированы на общую сумму </w:t>
      </w:r>
      <w:r w:rsidR="000817F3" w:rsidRPr="008D618A">
        <w:rPr>
          <w:rFonts w:ascii="Times New Roman" w:hAnsi="Times New Roman" w:cs="Times New Roman"/>
          <w:sz w:val="24"/>
          <w:szCs w:val="24"/>
        </w:rPr>
        <w:t xml:space="preserve">26 900, 00 </w:t>
      </w:r>
      <w:r w:rsidR="00B40876" w:rsidRPr="008D618A">
        <w:rPr>
          <w:rFonts w:ascii="Times New Roman" w:hAnsi="Times New Roman" w:cs="Times New Roman"/>
          <w:sz w:val="24"/>
          <w:szCs w:val="24"/>
        </w:rPr>
        <w:t>рублей по ул.</w:t>
      </w:r>
      <w:r w:rsidR="0082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078">
        <w:rPr>
          <w:rFonts w:ascii="Times New Roman" w:hAnsi="Times New Roman" w:cs="Times New Roman"/>
          <w:sz w:val="24"/>
          <w:szCs w:val="24"/>
        </w:rPr>
        <w:t>ОктябрьскаяЮ</w:t>
      </w:r>
      <w:proofErr w:type="spellEnd"/>
      <w:r w:rsidR="00824078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8240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24078">
        <w:rPr>
          <w:rFonts w:ascii="Times New Roman" w:hAnsi="Times New Roman" w:cs="Times New Roman"/>
          <w:sz w:val="24"/>
          <w:szCs w:val="24"/>
        </w:rPr>
        <w:t xml:space="preserve">портивная, </w:t>
      </w:r>
      <w:proofErr w:type="spellStart"/>
      <w:r w:rsidR="00824078">
        <w:rPr>
          <w:rFonts w:ascii="Times New Roman" w:hAnsi="Times New Roman" w:cs="Times New Roman"/>
          <w:sz w:val="24"/>
          <w:szCs w:val="24"/>
        </w:rPr>
        <w:t>ул.Пирятинской</w:t>
      </w:r>
      <w:proofErr w:type="spellEnd"/>
      <w:r w:rsidR="00824078">
        <w:rPr>
          <w:rFonts w:ascii="Times New Roman" w:hAnsi="Times New Roman" w:cs="Times New Roman"/>
          <w:sz w:val="24"/>
          <w:szCs w:val="24"/>
        </w:rPr>
        <w:t xml:space="preserve"> дивизии, ул. </w:t>
      </w:r>
      <w:proofErr w:type="spellStart"/>
      <w:r w:rsidR="00824078">
        <w:rPr>
          <w:rFonts w:ascii="Times New Roman" w:hAnsi="Times New Roman" w:cs="Times New Roman"/>
          <w:sz w:val="24"/>
          <w:szCs w:val="24"/>
        </w:rPr>
        <w:t>Микроквартал</w:t>
      </w:r>
      <w:proofErr w:type="spellEnd"/>
      <w:r w:rsidR="00B40876" w:rsidRPr="008D618A">
        <w:rPr>
          <w:rFonts w:ascii="Times New Roman" w:hAnsi="Times New Roman" w:cs="Times New Roman"/>
          <w:sz w:val="24"/>
          <w:szCs w:val="24"/>
        </w:rPr>
        <w:t>;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13</w:t>
      </w:r>
      <w:r w:rsidRPr="008D618A">
        <w:rPr>
          <w:rFonts w:ascii="Times New Roman" w:hAnsi="Times New Roman" w:cs="Times New Roman"/>
          <w:sz w:val="24"/>
          <w:szCs w:val="24"/>
        </w:rPr>
        <w:tab/>
      </w:r>
      <w:r w:rsidR="00B40876" w:rsidRPr="008D618A">
        <w:rPr>
          <w:rFonts w:ascii="Times New Roman" w:hAnsi="Times New Roman" w:cs="Times New Roman"/>
          <w:sz w:val="24"/>
          <w:szCs w:val="24"/>
        </w:rPr>
        <w:t>Утилизация твердых бытовых отходов на полигоне ООО «УТБО»</w:t>
      </w:r>
      <w:r w:rsidR="00E5336E" w:rsidRPr="008D618A">
        <w:rPr>
          <w:rFonts w:ascii="Times New Roman" w:hAnsi="Times New Roman" w:cs="Times New Roman"/>
          <w:sz w:val="24"/>
          <w:szCs w:val="24"/>
        </w:rPr>
        <w:t xml:space="preserve"> составила по году сумму в размере </w:t>
      </w:r>
      <w:r w:rsidR="008D618A" w:rsidRPr="008D618A">
        <w:rPr>
          <w:rFonts w:ascii="Times New Roman" w:hAnsi="Times New Roman" w:cs="Times New Roman"/>
          <w:sz w:val="24"/>
          <w:szCs w:val="24"/>
        </w:rPr>
        <w:t xml:space="preserve">255 680,00 </w:t>
      </w:r>
      <w:r w:rsidR="00E5336E" w:rsidRPr="008D618A">
        <w:rPr>
          <w:rFonts w:ascii="Times New Roman" w:hAnsi="Times New Roman" w:cs="Times New Roman"/>
          <w:sz w:val="24"/>
          <w:szCs w:val="24"/>
        </w:rPr>
        <w:t>рублей</w:t>
      </w:r>
      <w:r w:rsidRPr="008D618A">
        <w:rPr>
          <w:rFonts w:ascii="Times New Roman" w:hAnsi="Times New Roman" w:cs="Times New Roman"/>
          <w:sz w:val="24"/>
          <w:szCs w:val="24"/>
        </w:rPr>
        <w:t>;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14</w:t>
      </w:r>
      <w:r w:rsidR="00E5336E" w:rsidRPr="008D618A">
        <w:rPr>
          <w:rFonts w:ascii="Times New Roman" w:hAnsi="Times New Roman" w:cs="Times New Roman"/>
          <w:sz w:val="24"/>
          <w:szCs w:val="24"/>
        </w:rPr>
        <w:t>. З</w:t>
      </w:r>
      <w:r w:rsidRPr="008D618A">
        <w:rPr>
          <w:rFonts w:ascii="Times New Roman" w:hAnsi="Times New Roman" w:cs="Times New Roman"/>
          <w:sz w:val="24"/>
          <w:szCs w:val="24"/>
        </w:rPr>
        <w:t>а отчетный период администрацией поселения выдано</w:t>
      </w:r>
      <w:r w:rsidR="00824078">
        <w:rPr>
          <w:rFonts w:ascii="Times New Roman" w:hAnsi="Times New Roman" w:cs="Times New Roman"/>
          <w:sz w:val="24"/>
          <w:szCs w:val="24"/>
        </w:rPr>
        <w:t xml:space="preserve"> 500 </w:t>
      </w:r>
      <w:r w:rsidRPr="008D618A">
        <w:rPr>
          <w:rFonts w:ascii="Times New Roman" w:hAnsi="Times New Roman" w:cs="Times New Roman"/>
          <w:sz w:val="24"/>
          <w:szCs w:val="24"/>
        </w:rPr>
        <w:t xml:space="preserve">уведомлений жителям поселка с требованием 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>привести</w:t>
      </w:r>
      <w:proofErr w:type="gramEnd"/>
      <w:r w:rsidRPr="008D618A">
        <w:rPr>
          <w:rFonts w:ascii="Times New Roman" w:hAnsi="Times New Roman" w:cs="Times New Roman"/>
          <w:sz w:val="24"/>
          <w:szCs w:val="24"/>
        </w:rPr>
        <w:t xml:space="preserve"> придомовую территорию в надлежащее санитарное состояние;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15. </w:t>
      </w:r>
      <w:r w:rsidR="00E5336E" w:rsidRPr="008D618A">
        <w:rPr>
          <w:rFonts w:ascii="Times New Roman" w:hAnsi="Times New Roman" w:cs="Times New Roman"/>
          <w:sz w:val="24"/>
          <w:szCs w:val="24"/>
        </w:rPr>
        <w:t>В</w:t>
      </w:r>
      <w:r w:rsidRPr="008D618A">
        <w:rPr>
          <w:rFonts w:ascii="Times New Roman" w:hAnsi="Times New Roman" w:cs="Times New Roman"/>
          <w:sz w:val="24"/>
          <w:szCs w:val="24"/>
        </w:rPr>
        <w:t xml:space="preserve"> летний период дважды в неделю проводилась уборка береговой линии р. Енисей от мусора. При участии администрации поселения проведены экологические акции « Чистый берег», с привлечением волонтеров, организаций и учреждений к уборке мусора;</w:t>
      </w:r>
    </w:p>
    <w:p w:rsidR="00E5336E" w:rsidRPr="008D618A" w:rsidRDefault="00E5336E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16. Заработная плата работников хозяйственной группы (рабочие по благоустройству) в 20</w:t>
      </w:r>
      <w:r w:rsidR="00601915" w:rsidRPr="008D618A">
        <w:rPr>
          <w:rFonts w:ascii="Times New Roman" w:hAnsi="Times New Roman" w:cs="Times New Roman"/>
          <w:sz w:val="24"/>
          <w:szCs w:val="24"/>
        </w:rPr>
        <w:t xml:space="preserve">20 году составила </w:t>
      </w:r>
      <w:r w:rsidR="001F6C08" w:rsidRPr="008D618A">
        <w:rPr>
          <w:rFonts w:ascii="Times New Roman" w:hAnsi="Times New Roman" w:cs="Times New Roman"/>
          <w:sz w:val="24"/>
          <w:szCs w:val="24"/>
        </w:rPr>
        <w:t xml:space="preserve">7 568 000,00 </w:t>
      </w:r>
      <w:r w:rsidRPr="008D618A">
        <w:rPr>
          <w:rFonts w:ascii="Times New Roman" w:hAnsi="Times New Roman" w:cs="Times New Roman"/>
          <w:sz w:val="24"/>
          <w:szCs w:val="24"/>
        </w:rPr>
        <w:t>рублей.</w:t>
      </w:r>
    </w:p>
    <w:p w:rsidR="0078371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601915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году на территории поселка была реализована Федеральная программа "</w:t>
      </w:r>
      <w:r w:rsidR="000638D1" w:rsidRPr="008D618A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Pr="008D618A">
        <w:rPr>
          <w:rFonts w:ascii="Times New Roman" w:hAnsi="Times New Roman" w:cs="Times New Roman"/>
          <w:sz w:val="24"/>
          <w:szCs w:val="24"/>
        </w:rPr>
        <w:t>"</w:t>
      </w:r>
      <w:r w:rsidR="0078371A" w:rsidRPr="008D618A">
        <w:rPr>
          <w:rFonts w:ascii="Times New Roman" w:hAnsi="Times New Roman" w:cs="Times New Roman"/>
          <w:sz w:val="24"/>
          <w:szCs w:val="24"/>
        </w:rPr>
        <w:t xml:space="preserve"> в общей сумме на 9 891 127,78 рублей, доля </w:t>
      </w:r>
      <w:proofErr w:type="spellStart"/>
      <w:r w:rsidR="0078371A" w:rsidRPr="008D618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8371A" w:rsidRPr="008D618A">
        <w:rPr>
          <w:rFonts w:ascii="Times New Roman" w:hAnsi="Times New Roman" w:cs="Times New Roman"/>
          <w:sz w:val="24"/>
          <w:szCs w:val="24"/>
        </w:rPr>
        <w:t xml:space="preserve"> Администрации составила 1 % - 98 911 , 28 рублей. В рамках национального проекта реализовано 12 мероприятий по благоустройству общественных территорий: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1"/>
        <w:gridCol w:w="1843"/>
      </w:tblGrid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1.Сквер ул</w:t>
            </w:r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ира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рп.Усть-Абакан</w:t>
            </w:r>
            <w:proofErr w:type="spellEnd"/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71A" w:rsidRPr="008D618A" w:rsidRDefault="000817F3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2</w:t>
            </w:r>
            <w:r w:rsidR="0078371A" w:rsidRPr="008D618A">
              <w:rPr>
                <w:rFonts w:ascii="Times New Roman" w:hAnsi="Times New Roman"/>
                <w:sz w:val="24"/>
                <w:szCs w:val="24"/>
              </w:rPr>
              <w:t xml:space="preserve"> 161 963,29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21 619,64)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8D618A">
              <w:rPr>
                <w:rFonts w:ascii="Times New Roman" w:hAnsi="Times New Roman"/>
                <w:b/>
                <w:sz w:val="24"/>
                <w:szCs w:val="24"/>
              </w:rPr>
              <w:t>2 111 031,69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2.Детская спортивно – игровая площадка  СДК «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Подхоз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1 075 397,48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10 753,97)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3.Детская спортивно – игровая площадка  СДК «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Подхоз</w:t>
            </w:r>
            <w:proofErr w:type="spellEnd"/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>поставка игрового комплекса)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335 750,00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3 357,5)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 xml:space="preserve">4.Детская спортивно – игровая площадка КДЦ «Квартал»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- Абакан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1 034 000,00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10 340)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4. Остров отдыха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1 486 262,54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 14 862,62)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5. Сквер ул</w:t>
            </w:r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ктябрьская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рп.Усть-Абакан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(Поставка детского игрового оборудования)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160 061,73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1 600,61)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6. Сквер ул</w:t>
            </w:r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ктябрьская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рп.Усть-Абакан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(поставка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топиарных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фигур)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670 000,00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6700,00)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 xml:space="preserve">7.Спортивная площадка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>сть-Абакан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ул.Пирятинской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дивизии (ограждение)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455 027,42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4 550,27)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8.Сквер ул</w:t>
            </w:r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ктябрьская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рп.Усть-Абакан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(поставка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топиарных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фигур)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340 000,00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– 3400)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 xml:space="preserve">9.Детская спортивно – игровая площадка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>ирятинской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див.рп.Усть-Абакан</w:t>
            </w:r>
            <w:proofErr w:type="spellEnd"/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1 412 799,30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– 21 110,32)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 xml:space="preserve">10.Поставка игрового комплекса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>ирятинской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див.рп.Усть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- Абакан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330 000,00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– 3 300,00)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11.Монтаж системы видеонаблюдения  (ул</w:t>
            </w:r>
            <w:proofErr w:type="gramStart"/>
            <w:r w:rsidRPr="008D618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ира Сквер, ул.Подгорный квартал КДЦ, </w:t>
            </w:r>
            <w:proofErr w:type="spellStart"/>
            <w:r w:rsidRPr="008D618A">
              <w:rPr>
                <w:rFonts w:ascii="Times New Roman" w:hAnsi="Times New Roman"/>
                <w:sz w:val="24"/>
                <w:szCs w:val="24"/>
              </w:rPr>
              <w:t>улюОктябрьская</w:t>
            </w:r>
            <w:proofErr w:type="spellEnd"/>
            <w:r w:rsidRPr="008D618A">
              <w:rPr>
                <w:rFonts w:ascii="Times New Roman" w:hAnsi="Times New Roman"/>
                <w:sz w:val="24"/>
                <w:szCs w:val="24"/>
              </w:rPr>
              <w:t xml:space="preserve"> Сквер)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370 537, 00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(мо-3 705,37)</w:t>
            </w:r>
          </w:p>
        </w:tc>
      </w:tr>
      <w:tr w:rsidR="0078371A" w:rsidRPr="008D618A" w:rsidTr="0078371A">
        <w:tc>
          <w:tcPr>
            <w:tcW w:w="7371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12.Поставка спортивного комплекса СК-19</w:t>
            </w:r>
          </w:p>
        </w:tc>
        <w:tc>
          <w:tcPr>
            <w:tcW w:w="1843" w:type="dxa"/>
            <w:vAlign w:val="center"/>
          </w:tcPr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80 260,62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A">
              <w:rPr>
                <w:rFonts w:ascii="Times New Roman" w:hAnsi="Times New Roman"/>
                <w:sz w:val="24"/>
                <w:szCs w:val="24"/>
              </w:rPr>
              <w:t>(МО 802,61)</w:t>
            </w:r>
          </w:p>
          <w:p w:rsidR="0078371A" w:rsidRPr="008D618A" w:rsidRDefault="0078371A" w:rsidP="008D618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4DE" w:rsidRPr="008D618A" w:rsidRDefault="005834DE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4DE" w:rsidRPr="008D618A" w:rsidRDefault="005834DE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 «Формирование комфортной городской среды муниципального образования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- Абаканский поссовет» на благоустройство дворовых территорий потрачено 746 000,00 рублей, общественных 861 881,86 рублей.</w:t>
      </w:r>
    </w:p>
    <w:p w:rsidR="005834DE" w:rsidRPr="008D618A" w:rsidRDefault="005834DE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Финансовые расходы на выполнение муниципальной программы «Культура </w:t>
      </w:r>
      <w:proofErr w:type="spellStart"/>
      <w:r w:rsidR="0039047A" w:rsidRPr="008D618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9047A" w:rsidRPr="008D618A">
        <w:rPr>
          <w:rFonts w:ascii="Times New Roman" w:hAnsi="Times New Roman" w:cs="Times New Roman"/>
          <w:sz w:val="24"/>
          <w:szCs w:val="24"/>
        </w:rPr>
        <w:t>. Усть-Абакан» со</w:t>
      </w:r>
      <w:r w:rsidR="000638D1" w:rsidRPr="008D618A">
        <w:rPr>
          <w:rFonts w:ascii="Times New Roman" w:hAnsi="Times New Roman" w:cs="Times New Roman"/>
          <w:sz w:val="24"/>
          <w:szCs w:val="24"/>
        </w:rPr>
        <w:t xml:space="preserve">ставили в 2020  </w:t>
      </w:r>
      <w:r w:rsidR="0039047A" w:rsidRPr="008D618A">
        <w:rPr>
          <w:rFonts w:ascii="Times New Roman" w:hAnsi="Times New Roman" w:cs="Times New Roman"/>
          <w:sz w:val="24"/>
          <w:szCs w:val="24"/>
        </w:rPr>
        <w:t>году</w:t>
      </w:r>
      <w:r w:rsidR="008F2CB4" w:rsidRPr="008D618A">
        <w:rPr>
          <w:rFonts w:ascii="Times New Roman" w:hAnsi="Times New Roman" w:cs="Times New Roman"/>
          <w:sz w:val="24"/>
          <w:szCs w:val="24"/>
        </w:rPr>
        <w:t xml:space="preserve">5 946,5 </w:t>
      </w:r>
      <w:r w:rsidR="00BA77D4" w:rsidRPr="008D618A">
        <w:rPr>
          <w:rFonts w:ascii="Times New Roman" w:hAnsi="Times New Roman" w:cs="Times New Roman"/>
          <w:sz w:val="24"/>
          <w:szCs w:val="24"/>
        </w:rPr>
        <w:t>тыс.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77D4" w:rsidRPr="008D618A">
        <w:rPr>
          <w:rFonts w:ascii="Times New Roman" w:hAnsi="Times New Roman" w:cs="Times New Roman"/>
          <w:sz w:val="24"/>
          <w:szCs w:val="24"/>
        </w:rPr>
        <w:t xml:space="preserve"> н</w:t>
      </w:r>
      <w:r w:rsidR="0039047A" w:rsidRPr="008D618A">
        <w:rPr>
          <w:rFonts w:ascii="Times New Roman" w:hAnsi="Times New Roman" w:cs="Times New Roman"/>
          <w:sz w:val="24"/>
          <w:szCs w:val="24"/>
        </w:rPr>
        <w:t>а мероприятия по поддержке и развитию культуры, искусства</w:t>
      </w:r>
      <w:r w:rsidR="00BA77D4" w:rsidRPr="008D618A">
        <w:rPr>
          <w:rFonts w:ascii="Times New Roman" w:hAnsi="Times New Roman" w:cs="Times New Roman"/>
          <w:sz w:val="24"/>
          <w:szCs w:val="24"/>
        </w:rPr>
        <w:t xml:space="preserve"> и содержанию двух  учреждений культуры</w:t>
      </w:r>
      <w:r w:rsidR="008F2CB4" w:rsidRPr="008D618A">
        <w:rPr>
          <w:rFonts w:ascii="Times New Roman" w:hAnsi="Times New Roman" w:cs="Times New Roman"/>
          <w:sz w:val="24"/>
          <w:szCs w:val="24"/>
        </w:rPr>
        <w:t>. В</w:t>
      </w:r>
      <w:r w:rsidR="000638D1" w:rsidRPr="008D618A">
        <w:rPr>
          <w:rFonts w:ascii="Times New Roman" w:hAnsi="Times New Roman" w:cs="Times New Roman"/>
          <w:sz w:val="24"/>
          <w:szCs w:val="24"/>
        </w:rPr>
        <w:t xml:space="preserve"> 2020 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 году в СДК «</w:t>
      </w:r>
      <w:proofErr w:type="spellStart"/>
      <w:r w:rsidR="0039047A" w:rsidRPr="008D618A">
        <w:rPr>
          <w:rFonts w:ascii="Times New Roman" w:hAnsi="Times New Roman" w:cs="Times New Roman"/>
          <w:sz w:val="24"/>
          <w:szCs w:val="24"/>
        </w:rPr>
        <w:t>Подхоз</w:t>
      </w:r>
      <w:proofErr w:type="spellEnd"/>
      <w:r w:rsidR="0039047A" w:rsidRPr="008D618A">
        <w:rPr>
          <w:rFonts w:ascii="Times New Roman" w:hAnsi="Times New Roman" w:cs="Times New Roman"/>
          <w:sz w:val="24"/>
          <w:szCs w:val="24"/>
        </w:rPr>
        <w:t>» действовало</w:t>
      </w:r>
      <w:r w:rsidR="008F2CB4" w:rsidRPr="008D618A">
        <w:rPr>
          <w:rFonts w:ascii="Times New Roman" w:hAnsi="Times New Roman" w:cs="Times New Roman"/>
          <w:sz w:val="24"/>
          <w:szCs w:val="24"/>
        </w:rPr>
        <w:t xml:space="preserve"> 7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кружков, где занималось </w:t>
      </w:r>
      <w:r w:rsidR="008F2CB4" w:rsidRPr="008D618A">
        <w:rPr>
          <w:rFonts w:ascii="Times New Roman" w:hAnsi="Times New Roman" w:cs="Times New Roman"/>
          <w:sz w:val="24"/>
          <w:szCs w:val="24"/>
        </w:rPr>
        <w:t xml:space="preserve">55 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детей и взрослых; в КДЦ «Имидж» 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20 </w:t>
      </w:r>
      <w:r w:rsidR="000638D1" w:rsidRPr="008D618A">
        <w:rPr>
          <w:rFonts w:ascii="Times New Roman" w:hAnsi="Times New Roman" w:cs="Times New Roman"/>
          <w:sz w:val="24"/>
          <w:szCs w:val="24"/>
        </w:rPr>
        <w:t xml:space="preserve">кружка и 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266 </w:t>
      </w:r>
      <w:r w:rsidR="0039047A" w:rsidRPr="008D618A">
        <w:rPr>
          <w:rFonts w:ascii="Times New Roman" w:hAnsi="Times New Roman" w:cs="Times New Roman"/>
          <w:sz w:val="24"/>
          <w:szCs w:val="24"/>
        </w:rPr>
        <w:t>детей и взрослых</w:t>
      </w:r>
      <w:r w:rsidR="006C354B" w:rsidRPr="008D618A">
        <w:rPr>
          <w:rFonts w:ascii="Times New Roman" w:hAnsi="Times New Roman" w:cs="Times New Roman"/>
          <w:sz w:val="24"/>
          <w:szCs w:val="24"/>
        </w:rPr>
        <w:t>, для детей – 12 клубных формирований-176 участников, для молодежи – 4 клубных формирования – 20 участников, для старшего поколения – 2 клубных формирования – 36 участников.</w:t>
      </w:r>
    </w:p>
    <w:p w:rsidR="001306C7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30ED4" w:rsidRPr="008D618A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Pr="008D618A">
        <w:rPr>
          <w:rFonts w:ascii="Times New Roman" w:hAnsi="Times New Roman" w:cs="Times New Roman"/>
          <w:sz w:val="24"/>
          <w:szCs w:val="24"/>
        </w:rPr>
        <w:t>на 20</w:t>
      </w:r>
      <w:r w:rsidR="000638D1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 сумма средств, предусмотренных на финансирование муниципальной программы «Поддержка и развитие территориального общественного самоуправления на территории муниципального образования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Усть-Абаканский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поссовет» составляла</w:t>
      </w:r>
      <w:r w:rsidR="005464CA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1306C7" w:rsidRPr="008D618A">
        <w:rPr>
          <w:rFonts w:ascii="Times New Roman" w:hAnsi="Times New Roman" w:cs="Times New Roman"/>
          <w:sz w:val="24"/>
          <w:szCs w:val="24"/>
        </w:rPr>
        <w:t>50 000,00. рублей.</w:t>
      </w:r>
    </w:p>
    <w:p w:rsidR="001306C7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По муниципальным программам, ориентированным на снижение социальной напряженности, были предусмотрены средства для финансирования программ «Организация общественных работ» и « Организация временного трудоустройства несовершеннолетних граждан в возрасте от 14 до 18 лет». Денежные средства, освоенные по итогам 20</w:t>
      </w:r>
      <w:r w:rsidR="000638D1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года, составили </w:t>
      </w:r>
      <w:r w:rsidR="001306C7" w:rsidRPr="008D618A">
        <w:rPr>
          <w:rFonts w:ascii="Times New Roman" w:hAnsi="Times New Roman" w:cs="Times New Roman"/>
          <w:sz w:val="24"/>
          <w:szCs w:val="24"/>
        </w:rPr>
        <w:t xml:space="preserve">1 450,3 </w:t>
      </w:r>
      <w:r w:rsidRPr="008D618A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1306C7" w:rsidRPr="008D61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Стимулирование несовершеннолетних проводилось и в рамках реализации муниципальной программы «Одаренные дети». По итогам 20</w:t>
      </w:r>
      <w:r w:rsidR="000638D1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года из бюджета поселения на поощрение талантливых детей выделено</w:t>
      </w:r>
      <w:r w:rsidR="005464CA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1306C7" w:rsidRPr="008D618A">
        <w:rPr>
          <w:rFonts w:ascii="Times New Roman" w:hAnsi="Times New Roman" w:cs="Times New Roman"/>
          <w:sz w:val="24"/>
          <w:szCs w:val="24"/>
        </w:rPr>
        <w:t xml:space="preserve">53,0 </w:t>
      </w:r>
      <w:r w:rsidRPr="008D618A">
        <w:rPr>
          <w:rFonts w:ascii="Times New Roman" w:hAnsi="Times New Roman" w:cs="Times New Roman"/>
          <w:sz w:val="24"/>
          <w:szCs w:val="24"/>
        </w:rPr>
        <w:t>тыс. рублей. Денежные средства направлены на приобретение подарков для спортсменов, отличников учебы, призеров и победителей олимпиад. Подарки вручались к Новому году и по окончанию учебного года (медалистам), а также в течение учебного года за высокие показатели и успехи в той или иной области.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По </w:t>
      </w:r>
      <w:r w:rsidR="00130ED4" w:rsidRPr="008D618A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D618A">
        <w:rPr>
          <w:rFonts w:ascii="Times New Roman" w:hAnsi="Times New Roman" w:cs="Times New Roman"/>
          <w:sz w:val="24"/>
          <w:szCs w:val="24"/>
        </w:rPr>
        <w:t xml:space="preserve"> «Развитие и поддержка спорта на территории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>. Усть-Абакан» финансирование составило</w:t>
      </w:r>
      <w:r w:rsidR="005464CA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1306C7" w:rsidRPr="008D618A">
        <w:rPr>
          <w:rFonts w:ascii="Times New Roman" w:hAnsi="Times New Roman" w:cs="Times New Roman"/>
          <w:sz w:val="24"/>
          <w:szCs w:val="24"/>
        </w:rPr>
        <w:t>23,0</w:t>
      </w:r>
      <w:r w:rsidR="005464CA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8D61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618A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0638D1" w:rsidRPr="008D618A" w:rsidRDefault="0039047A" w:rsidP="00F22C22">
      <w:pPr>
        <w:spacing w:before="20" w:afterLines="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За 20</w:t>
      </w:r>
      <w:r w:rsidR="000638D1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 юридическим отделом Администрации р</w:t>
      </w:r>
      <w:r w:rsidR="007C4B8C" w:rsidRPr="008D618A">
        <w:rPr>
          <w:rFonts w:ascii="Times New Roman" w:hAnsi="Times New Roman" w:cs="Times New Roman"/>
          <w:sz w:val="24"/>
          <w:szCs w:val="24"/>
        </w:rPr>
        <w:t xml:space="preserve">ассмотрено и подготовлено </w:t>
      </w:r>
      <w:r w:rsidR="00B05E70" w:rsidRPr="008D618A">
        <w:rPr>
          <w:rFonts w:ascii="Times New Roman" w:hAnsi="Times New Roman" w:cs="Times New Roman"/>
          <w:sz w:val="24"/>
          <w:szCs w:val="24"/>
        </w:rPr>
        <w:t>142 ответа</w:t>
      </w:r>
      <w:r w:rsidRPr="008D618A">
        <w:rPr>
          <w:rFonts w:ascii="Times New Roman" w:hAnsi="Times New Roman" w:cs="Times New Roman"/>
          <w:sz w:val="24"/>
          <w:szCs w:val="24"/>
        </w:rPr>
        <w:t xml:space="preserve"> на запросы организаций, учреждений различной формы собственности; зарегистрировано и направлено в суды</w:t>
      </w:r>
      <w:r w:rsidR="00B05E70" w:rsidRPr="008D618A">
        <w:rPr>
          <w:rFonts w:ascii="Times New Roman" w:hAnsi="Times New Roman" w:cs="Times New Roman"/>
          <w:sz w:val="24"/>
          <w:szCs w:val="24"/>
        </w:rPr>
        <w:t xml:space="preserve"> 83 </w:t>
      </w:r>
      <w:r w:rsidRPr="008D618A">
        <w:rPr>
          <w:rFonts w:ascii="Times New Roman" w:hAnsi="Times New Roman" w:cs="Times New Roman"/>
          <w:sz w:val="24"/>
          <w:szCs w:val="24"/>
        </w:rPr>
        <w:t>исковых заявлени</w:t>
      </w:r>
      <w:r w:rsidR="007C4B8C" w:rsidRPr="008D618A">
        <w:rPr>
          <w:rFonts w:ascii="Times New Roman" w:hAnsi="Times New Roman" w:cs="Times New Roman"/>
          <w:sz w:val="24"/>
          <w:szCs w:val="24"/>
        </w:rPr>
        <w:t>й и ходатайств в суд; заключено</w:t>
      </w:r>
      <w:r w:rsidR="00B05E70" w:rsidRPr="008D618A">
        <w:rPr>
          <w:rFonts w:ascii="Times New Roman" w:hAnsi="Times New Roman" w:cs="Times New Roman"/>
          <w:sz w:val="24"/>
          <w:szCs w:val="24"/>
        </w:rPr>
        <w:t xml:space="preserve"> 2 </w:t>
      </w:r>
      <w:r w:rsidR="007C4B8C" w:rsidRPr="008D618A">
        <w:rPr>
          <w:rFonts w:ascii="Times New Roman" w:hAnsi="Times New Roman" w:cs="Times New Roman"/>
          <w:sz w:val="24"/>
          <w:szCs w:val="24"/>
        </w:rPr>
        <w:t xml:space="preserve">договора соц. найма; выдано </w:t>
      </w:r>
      <w:r w:rsidR="00B05E70" w:rsidRPr="008D618A">
        <w:rPr>
          <w:rFonts w:ascii="Times New Roman" w:hAnsi="Times New Roman" w:cs="Times New Roman"/>
          <w:sz w:val="24"/>
          <w:szCs w:val="24"/>
        </w:rPr>
        <w:t xml:space="preserve">2 </w:t>
      </w:r>
      <w:r w:rsidR="007C4B8C" w:rsidRPr="008D618A">
        <w:rPr>
          <w:rFonts w:ascii="Times New Roman" w:hAnsi="Times New Roman" w:cs="Times New Roman"/>
          <w:sz w:val="24"/>
          <w:szCs w:val="24"/>
        </w:rPr>
        <w:t>д</w:t>
      </w:r>
      <w:r w:rsidR="00B05E70" w:rsidRPr="008D618A">
        <w:rPr>
          <w:rFonts w:ascii="Times New Roman" w:hAnsi="Times New Roman" w:cs="Times New Roman"/>
          <w:sz w:val="24"/>
          <w:szCs w:val="24"/>
        </w:rPr>
        <w:t>оверенности</w:t>
      </w:r>
      <w:r w:rsidRPr="008D618A">
        <w:rPr>
          <w:rFonts w:ascii="Times New Roman" w:hAnsi="Times New Roman" w:cs="Times New Roman"/>
          <w:sz w:val="24"/>
          <w:szCs w:val="24"/>
        </w:rPr>
        <w:t xml:space="preserve"> на приватиза</w:t>
      </w:r>
      <w:r w:rsidR="007C4B8C" w:rsidRPr="008D618A">
        <w:rPr>
          <w:rFonts w:ascii="Times New Roman" w:hAnsi="Times New Roman" w:cs="Times New Roman"/>
          <w:sz w:val="24"/>
          <w:szCs w:val="24"/>
        </w:rPr>
        <w:t xml:space="preserve">цию, рассмотрены и подготовлены </w:t>
      </w:r>
      <w:r w:rsidR="00B05E70" w:rsidRPr="008D618A">
        <w:rPr>
          <w:rFonts w:ascii="Times New Roman" w:hAnsi="Times New Roman" w:cs="Times New Roman"/>
          <w:sz w:val="24"/>
          <w:szCs w:val="24"/>
        </w:rPr>
        <w:t>80</w:t>
      </w:r>
      <w:r w:rsidR="007C4B8C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8D618A">
        <w:rPr>
          <w:rFonts w:ascii="Times New Roman" w:hAnsi="Times New Roman" w:cs="Times New Roman"/>
          <w:sz w:val="24"/>
          <w:szCs w:val="24"/>
        </w:rPr>
        <w:t xml:space="preserve">ответов на запросы Прокуратуры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За</w:t>
      </w:r>
      <w:r w:rsidR="000638D1" w:rsidRPr="008D618A">
        <w:rPr>
          <w:rFonts w:ascii="Times New Roman" w:hAnsi="Times New Roman" w:cs="Times New Roman"/>
          <w:sz w:val="24"/>
          <w:szCs w:val="24"/>
        </w:rPr>
        <w:t xml:space="preserve"> 2020 в о</w:t>
      </w:r>
      <w:r w:rsidRPr="008D618A">
        <w:rPr>
          <w:rFonts w:ascii="Times New Roman" w:hAnsi="Times New Roman" w:cs="Times New Roman"/>
          <w:sz w:val="24"/>
          <w:szCs w:val="24"/>
        </w:rPr>
        <w:t xml:space="preserve">тдел по земельным отношениям 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6C354B" w:rsidRPr="008D618A">
        <w:rPr>
          <w:rFonts w:ascii="Times New Roman" w:hAnsi="Times New Roman" w:cs="Times New Roman"/>
          <w:sz w:val="24"/>
          <w:szCs w:val="24"/>
        </w:rPr>
        <w:t>457 заявлений</w:t>
      </w:r>
      <w:r w:rsidRPr="008D618A">
        <w:rPr>
          <w:rFonts w:ascii="Times New Roman" w:hAnsi="Times New Roman" w:cs="Times New Roman"/>
          <w:sz w:val="24"/>
          <w:szCs w:val="24"/>
        </w:rPr>
        <w:t xml:space="preserve"> по предоставлению земельных участков в собственность бесплатно, в собственность путем выкупа, аренду, о постановке на учет льготных категорий граждан, о проведен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618A">
        <w:rPr>
          <w:rFonts w:ascii="Times New Roman" w:hAnsi="Times New Roman" w:cs="Times New Roman"/>
          <w:sz w:val="24"/>
          <w:szCs w:val="24"/>
        </w:rPr>
        <w:t>кциона и др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., 26 </w:t>
      </w:r>
      <w:r w:rsidR="00BF7AD8" w:rsidRPr="008D618A">
        <w:rPr>
          <w:rFonts w:ascii="Times New Roman" w:hAnsi="Times New Roman" w:cs="Times New Roman"/>
          <w:sz w:val="24"/>
          <w:szCs w:val="24"/>
        </w:rPr>
        <w:t>человек поставлено</w:t>
      </w:r>
      <w:r w:rsidR="00A33284" w:rsidRPr="008D618A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6C354B" w:rsidRPr="008D618A">
        <w:rPr>
          <w:rFonts w:ascii="Times New Roman" w:hAnsi="Times New Roman" w:cs="Times New Roman"/>
          <w:sz w:val="24"/>
          <w:szCs w:val="24"/>
        </w:rPr>
        <w:t>1участок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 льготным категориям.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18A">
        <w:rPr>
          <w:rFonts w:ascii="Times New Roman" w:hAnsi="Times New Roman" w:cs="Times New Roman"/>
          <w:sz w:val="24"/>
          <w:szCs w:val="24"/>
        </w:rPr>
        <w:t>За 20</w:t>
      </w:r>
      <w:r w:rsidR="000638D1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 подготовлено </w:t>
      </w:r>
      <w:r w:rsidR="006C354B" w:rsidRPr="008D618A">
        <w:rPr>
          <w:rFonts w:ascii="Times New Roman" w:hAnsi="Times New Roman" w:cs="Times New Roman"/>
          <w:sz w:val="24"/>
          <w:szCs w:val="24"/>
        </w:rPr>
        <w:t>274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6C354B" w:rsidRPr="008D618A">
        <w:rPr>
          <w:rFonts w:ascii="Times New Roman" w:hAnsi="Times New Roman" w:cs="Times New Roman"/>
          <w:sz w:val="24"/>
          <w:szCs w:val="24"/>
        </w:rPr>
        <w:t>постановления</w:t>
      </w:r>
      <w:r w:rsidRPr="008D618A">
        <w:rPr>
          <w:rFonts w:ascii="Times New Roman" w:hAnsi="Times New Roman" w:cs="Times New Roman"/>
          <w:sz w:val="24"/>
          <w:szCs w:val="24"/>
        </w:rPr>
        <w:t xml:space="preserve"> о присвоении адреса,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 6 постановлений</w:t>
      </w:r>
      <w:r w:rsidRPr="008D618A">
        <w:rPr>
          <w:rFonts w:ascii="Times New Roman" w:hAnsi="Times New Roman" w:cs="Times New Roman"/>
          <w:sz w:val="24"/>
          <w:szCs w:val="24"/>
        </w:rPr>
        <w:t xml:space="preserve"> об изменении вида разрешенного использования</w:t>
      </w:r>
      <w:r w:rsidR="00BF7AD8" w:rsidRPr="008D618A">
        <w:rPr>
          <w:rFonts w:ascii="Times New Roman" w:hAnsi="Times New Roman" w:cs="Times New Roman"/>
          <w:sz w:val="24"/>
          <w:szCs w:val="24"/>
        </w:rPr>
        <w:t>,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13 </w:t>
      </w:r>
      <w:r w:rsidRPr="008D618A">
        <w:rPr>
          <w:rFonts w:ascii="Times New Roman" w:hAnsi="Times New Roman" w:cs="Times New Roman"/>
          <w:sz w:val="24"/>
          <w:szCs w:val="24"/>
        </w:rPr>
        <w:t>постановлений о предоставлении в собственность гражда</w:t>
      </w:r>
      <w:r w:rsidR="00BF7AD8" w:rsidRPr="008D618A">
        <w:rPr>
          <w:rFonts w:ascii="Times New Roman" w:hAnsi="Times New Roman" w:cs="Times New Roman"/>
          <w:sz w:val="24"/>
          <w:szCs w:val="24"/>
        </w:rPr>
        <w:t>н земельных участков бесплатно,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 63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D618A">
        <w:rPr>
          <w:rFonts w:ascii="Times New Roman" w:hAnsi="Times New Roman" w:cs="Times New Roman"/>
          <w:sz w:val="24"/>
          <w:szCs w:val="24"/>
        </w:rPr>
        <w:t xml:space="preserve"> по утверждению схем земельных участков,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 1 </w:t>
      </w:r>
      <w:r w:rsidRPr="008D618A">
        <w:rPr>
          <w:rFonts w:ascii="Times New Roman" w:hAnsi="Times New Roman" w:cs="Times New Roman"/>
          <w:sz w:val="24"/>
          <w:szCs w:val="24"/>
        </w:rPr>
        <w:t>постан</w:t>
      </w:r>
      <w:r w:rsidR="006C354B" w:rsidRPr="008D618A">
        <w:rPr>
          <w:rFonts w:ascii="Times New Roman" w:hAnsi="Times New Roman" w:cs="Times New Roman"/>
          <w:sz w:val="24"/>
          <w:szCs w:val="24"/>
        </w:rPr>
        <w:t>овление</w:t>
      </w:r>
      <w:r w:rsidRPr="008D618A">
        <w:rPr>
          <w:rFonts w:ascii="Times New Roman" w:hAnsi="Times New Roman" w:cs="Times New Roman"/>
          <w:sz w:val="24"/>
          <w:szCs w:val="24"/>
        </w:rPr>
        <w:t xml:space="preserve"> по уточнению площади земельных участков,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6C354B" w:rsidRPr="008D618A">
        <w:rPr>
          <w:rFonts w:ascii="Times New Roman" w:hAnsi="Times New Roman" w:cs="Times New Roman"/>
          <w:sz w:val="24"/>
          <w:szCs w:val="24"/>
        </w:rPr>
        <w:t>30 соглашений</w:t>
      </w:r>
      <w:r w:rsidRPr="008D618A">
        <w:rPr>
          <w:rFonts w:ascii="Times New Roman" w:hAnsi="Times New Roman" w:cs="Times New Roman"/>
          <w:sz w:val="24"/>
          <w:szCs w:val="24"/>
        </w:rPr>
        <w:t xml:space="preserve"> о перераспределении земельных участков на </w:t>
      </w:r>
      <w:r w:rsidR="00BF7AD8" w:rsidRPr="008D618A">
        <w:rPr>
          <w:rFonts w:ascii="Times New Roman" w:hAnsi="Times New Roman" w:cs="Times New Roman"/>
          <w:sz w:val="24"/>
          <w:szCs w:val="24"/>
        </w:rPr>
        <w:t>общую сумму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 1 123 383,19 </w:t>
      </w:r>
      <w:r w:rsidR="00BF7AD8" w:rsidRPr="008D618A">
        <w:rPr>
          <w:rFonts w:ascii="Times New Roman" w:hAnsi="Times New Roman" w:cs="Times New Roman"/>
          <w:sz w:val="24"/>
          <w:szCs w:val="24"/>
        </w:rPr>
        <w:t>рублей</w:t>
      </w:r>
      <w:r w:rsidRPr="008D618A">
        <w:rPr>
          <w:rFonts w:ascii="Times New Roman" w:hAnsi="Times New Roman" w:cs="Times New Roman"/>
          <w:sz w:val="24"/>
          <w:szCs w:val="24"/>
        </w:rPr>
        <w:t>, (из н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их в бюджет поселения поступило </w:t>
      </w:r>
      <w:r w:rsidR="006C354B" w:rsidRPr="008D618A">
        <w:rPr>
          <w:rFonts w:ascii="Times New Roman" w:hAnsi="Times New Roman" w:cs="Times New Roman"/>
          <w:sz w:val="24"/>
          <w:szCs w:val="24"/>
        </w:rPr>
        <w:t>561691</w:t>
      </w:r>
      <w:proofErr w:type="gramEnd"/>
      <w:r w:rsidR="006C354B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8D618A">
        <w:rPr>
          <w:rFonts w:ascii="Times New Roman" w:hAnsi="Times New Roman" w:cs="Times New Roman"/>
          <w:sz w:val="24"/>
          <w:szCs w:val="24"/>
        </w:rPr>
        <w:t>руб.) заключено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 17 договоров </w:t>
      </w:r>
      <w:r w:rsidRPr="008D618A">
        <w:rPr>
          <w:rFonts w:ascii="Times New Roman" w:hAnsi="Times New Roman" w:cs="Times New Roman"/>
          <w:sz w:val="24"/>
          <w:szCs w:val="24"/>
        </w:rPr>
        <w:t>аренды,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 37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C354B" w:rsidRPr="008D618A">
        <w:rPr>
          <w:rFonts w:ascii="Times New Roman" w:hAnsi="Times New Roman" w:cs="Times New Roman"/>
          <w:sz w:val="24"/>
          <w:szCs w:val="24"/>
        </w:rPr>
        <w:t>ов</w:t>
      </w:r>
      <w:r w:rsidRPr="008D618A">
        <w:rPr>
          <w:rFonts w:ascii="Times New Roman" w:hAnsi="Times New Roman" w:cs="Times New Roman"/>
          <w:sz w:val="24"/>
          <w:szCs w:val="24"/>
        </w:rPr>
        <w:t xml:space="preserve"> по предоставлению земельных участков в собственно</w:t>
      </w:r>
      <w:r w:rsidR="00BF7AD8" w:rsidRPr="008D618A">
        <w:rPr>
          <w:rFonts w:ascii="Times New Roman" w:hAnsi="Times New Roman" w:cs="Times New Roman"/>
          <w:sz w:val="24"/>
          <w:szCs w:val="24"/>
        </w:rPr>
        <w:t>сть путем выкупа на общую сумму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 3 333 366,2 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8D618A">
        <w:rPr>
          <w:rFonts w:ascii="Times New Roman" w:hAnsi="Times New Roman" w:cs="Times New Roman"/>
          <w:sz w:val="24"/>
          <w:szCs w:val="24"/>
        </w:rPr>
        <w:t xml:space="preserve">(из них в бюджет поселения поступило 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1 666 683,11 </w:t>
      </w:r>
      <w:r w:rsidRPr="008D618A">
        <w:rPr>
          <w:rFonts w:ascii="Times New Roman" w:hAnsi="Times New Roman" w:cs="Times New Roman"/>
          <w:sz w:val="24"/>
          <w:szCs w:val="24"/>
        </w:rPr>
        <w:t>руб. ра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ссмотрено и подготовлено ответов </w:t>
      </w:r>
      <w:r w:rsidR="006C354B" w:rsidRPr="008D618A">
        <w:rPr>
          <w:rFonts w:ascii="Times New Roman" w:hAnsi="Times New Roman" w:cs="Times New Roman"/>
          <w:sz w:val="24"/>
          <w:szCs w:val="24"/>
        </w:rPr>
        <w:t>154 шт.</w:t>
      </w:r>
    </w:p>
    <w:p w:rsidR="00690C77" w:rsidRPr="008D618A" w:rsidRDefault="00690C77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За 20</w:t>
      </w:r>
      <w:r w:rsidR="000638D1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 составлено </w:t>
      </w:r>
      <w:r w:rsidR="006C354B" w:rsidRPr="008D618A">
        <w:rPr>
          <w:rFonts w:ascii="Times New Roman" w:hAnsi="Times New Roman" w:cs="Times New Roman"/>
          <w:sz w:val="24"/>
          <w:szCs w:val="24"/>
        </w:rPr>
        <w:t>20</w:t>
      </w:r>
      <w:r w:rsidRPr="008D618A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правонарушениях, предусмотренным Законом РХ от 17.01.2008 года №91-ЗРХ «Об административных правонарушениях» на общую сумму </w:t>
      </w:r>
      <w:r w:rsidR="001D4064" w:rsidRPr="008D618A">
        <w:rPr>
          <w:rFonts w:ascii="Times New Roman" w:hAnsi="Times New Roman" w:cs="Times New Roman"/>
          <w:sz w:val="24"/>
          <w:szCs w:val="24"/>
        </w:rPr>
        <w:t xml:space="preserve">18 500 </w:t>
      </w:r>
      <w:r w:rsidRPr="008D618A">
        <w:rPr>
          <w:rFonts w:ascii="Times New Roman" w:hAnsi="Times New Roman" w:cs="Times New Roman"/>
          <w:sz w:val="24"/>
          <w:szCs w:val="24"/>
        </w:rPr>
        <w:t>рублей.</w:t>
      </w:r>
    </w:p>
    <w:p w:rsidR="0039047A" w:rsidRPr="008D618A" w:rsidRDefault="00BF7AD8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1D4064" w:rsidRPr="008D618A">
        <w:rPr>
          <w:rFonts w:ascii="Times New Roman" w:hAnsi="Times New Roman" w:cs="Times New Roman"/>
          <w:sz w:val="24"/>
          <w:szCs w:val="24"/>
        </w:rPr>
        <w:t xml:space="preserve"> 16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внесения изменений в генеральный план </w:t>
      </w:r>
      <w:proofErr w:type="spellStart"/>
      <w:r w:rsidR="0039047A" w:rsidRPr="008D618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9047A" w:rsidRPr="008D618A">
        <w:rPr>
          <w:rFonts w:ascii="Times New Roman" w:hAnsi="Times New Roman" w:cs="Times New Roman"/>
          <w:sz w:val="24"/>
          <w:szCs w:val="24"/>
        </w:rPr>
        <w:t xml:space="preserve"> Усть-Абакан. </w:t>
      </w: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18A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D4064" w:rsidRPr="008D618A">
        <w:rPr>
          <w:rFonts w:ascii="Times New Roman" w:hAnsi="Times New Roman" w:cs="Times New Roman"/>
          <w:sz w:val="24"/>
          <w:szCs w:val="24"/>
        </w:rPr>
        <w:t>2 аукциона</w:t>
      </w:r>
      <w:r w:rsidRPr="008D618A">
        <w:rPr>
          <w:rFonts w:ascii="Times New Roman" w:hAnsi="Times New Roman" w:cs="Times New Roman"/>
          <w:sz w:val="24"/>
          <w:szCs w:val="24"/>
        </w:rPr>
        <w:t xml:space="preserve"> по предоставлению земельных участ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ков в собственность, </w:t>
      </w:r>
      <w:r w:rsidR="008E7A70" w:rsidRPr="008D618A">
        <w:rPr>
          <w:rFonts w:ascii="Times New Roman" w:hAnsi="Times New Roman" w:cs="Times New Roman"/>
          <w:sz w:val="24"/>
          <w:szCs w:val="24"/>
        </w:rPr>
        <w:t xml:space="preserve">5 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аукционов по предоставлению </w:t>
      </w:r>
      <w:r w:rsidRPr="008D618A">
        <w:rPr>
          <w:rFonts w:ascii="Times New Roman" w:hAnsi="Times New Roman" w:cs="Times New Roman"/>
          <w:sz w:val="24"/>
          <w:szCs w:val="24"/>
        </w:rPr>
        <w:t>земельных участков в аренду под производственные объекты, магазины и гаражи по заявлениям граждан.</w:t>
      </w:r>
      <w:r w:rsidR="008E7A70" w:rsidRPr="008D618A">
        <w:rPr>
          <w:rFonts w:ascii="Times New Roman" w:hAnsi="Times New Roman" w:cs="Times New Roman"/>
          <w:sz w:val="24"/>
          <w:szCs w:val="24"/>
        </w:rPr>
        <w:t>3 земельных участка</w:t>
      </w:r>
      <w:r w:rsidRPr="008D618A">
        <w:rPr>
          <w:rFonts w:ascii="Times New Roman" w:hAnsi="Times New Roman" w:cs="Times New Roman"/>
          <w:sz w:val="24"/>
          <w:szCs w:val="24"/>
        </w:rPr>
        <w:t xml:space="preserve"> продано с аукциона в собственность на общую сумму</w:t>
      </w:r>
      <w:r w:rsidR="008E7A70" w:rsidRPr="008D618A">
        <w:rPr>
          <w:rFonts w:ascii="Times New Roman" w:hAnsi="Times New Roman" w:cs="Times New Roman"/>
          <w:sz w:val="24"/>
          <w:szCs w:val="24"/>
        </w:rPr>
        <w:t xml:space="preserve"> 980 855,16 рублей, </w:t>
      </w:r>
      <w:r w:rsidRPr="008D618A">
        <w:rPr>
          <w:rFonts w:ascii="Times New Roman" w:hAnsi="Times New Roman" w:cs="Times New Roman"/>
          <w:sz w:val="24"/>
          <w:szCs w:val="24"/>
        </w:rPr>
        <w:t xml:space="preserve">из них в бюджет поселения поступило </w:t>
      </w:r>
      <w:r w:rsidR="008E7A70" w:rsidRPr="008D618A">
        <w:rPr>
          <w:rFonts w:ascii="Times New Roman" w:hAnsi="Times New Roman" w:cs="Times New Roman"/>
          <w:sz w:val="24"/>
          <w:szCs w:val="24"/>
        </w:rPr>
        <w:t>490 427,6 руб.</w:t>
      </w:r>
      <w:r w:rsidRPr="008D618A">
        <w:rPr>
          <w:rFonts w:ascii="Times New Roman" w:hAnsi="Times New Roman" w:cs="Times New Roman"/>
          <w:sz w:val="24"/>
          <w:szCs w:val="24"/>
        </w:rPr>
        <w:t xml:space="preserve"> Сумма доходов от продажи земельных участков за 20</w:t>
      </w:r>
      <w:r w:rsidR="000638D1" w:rsidRPr="008D618A">
        <w:rPr>
          <w:rFonts w:ascii="Times New Roman" w:hAnsi="Times New Roman" w:cs="Times New Roman"/>
          <w:sz w:val="24"/>
          <w:szCs w:val="24"/>
        </w:rPr>
        <w:t>20</w:t>
      </w:r>
      <w:r w:rsidR="008E7A70" w:rsidRPr="008D618A">
        <w:rPr>
          <w:rFonts w:ascii="Times New Roman" w:hAnsi="Times New Roman" w:cs="Times New Roman"/>
          <w:sz w:val="24"/>
          <w:szCs w:val="24"/>
        </w:rPr>
        <w:t xml:space="preserve"> г составила 5</w:t>
      </w:r>
      <w:proofErr w:type="gramEnd"/>
      <w:r w:rsidR="008E7A70" w:rsidRPr="008D618A">
        <w:rPr>
          <w:rFonts w:ascii="Times New Roman" w:hAnsi="Times New Roman" w:cs="Times New Roman"/>
          <w:sz w:val="24"/>
          <w:szCs w:val="24"/>
        </w:rPr>
        <w:t xml:space="preserve"> 478 489,22 </w:t>
      </w:r>
      <w:r w:rsidRPr="008D618A">
        <w:rPr>
          <w:rFonts w:ascii="Times New Roman" w:hAnsi="Times New Roman" w:cs="Times New Roman"/>
          <w:sz w:val="24"/>
          <w:szCs w:val="24"/>
        </w:rPr>
        <w:t>руб.</w:t>
      </w:r>
      <w:r w:rsidR="008E7A70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8D618A">
        <w:rPr>
          <w:rFonts w:ascii="Times New Roman" w:hAnsi="Times New Roman" w:cs="Times New Roman"/>
          <w:sz w:val="24"/>
          <w:szCs w:val="24"/>
        </w:rPr>
        <w:t xml:space="preserve">Из них в бюджет поселения поступило </w:t>
      </w:r>
      <w:r w:rsidR="008E7A70" w:rsidRPr="008D618A">
        <w:rPr>
          <w:rFonts w:ascii="Times New Roman" w:hAnsi="Times New Roman" w:cs="Times New Roman"/>
          <w:sz w:val="24"/>
          <w:szCs w:val="24"/>
        </w:rPr>
        <w:t xml:space="preserve">3 250 115,11 </w:t>
      </w:r>
      <w:r w:rsidRPr="008D618A">
        <w:rPr>
          <w:rFonts w:ascii="Times New Roman" w:hAnsi="Times New Roman" w:cs="Times New Roman"/>
          <w:sz w:val="24"/>
          <w:szCs w:val="24"/>
        </w:rPr>
        <w:t>руб. На 31.12.2</w:t>
      </w:r>
      <w:r w:rsidR="000638D1" w:rsidRPr="008D618A">
        <w:rPr>
          <w:rFonts w:ascii="Times New Roman" w:hAnsi="Times New Roman" w:cs="Times New Roman"/>
          <w:sz w:val="24"/>
          <w:szCs w:val="24"/>
        </w:rPr>
        <w:t xml:space="preserve">020 </w:t>
      </w:r>
      <w:r w:rsidRPr="008D618A">
        <w:rPr>
          <w:rFonts w:ascii="Times New Roman" w:hAnsi="Times New Roman" w:cs="Times New Roman"/>
          <w:sz w:val="24"/>
          <w:szCs w:val="24"/>
        </w:rPr>
        <w:t>г. собрано доходов в виде аренд</w:t>
      </w:r>
      <w:r w:rsidR="00BF7AD8" w:rsidRPr="008D618A">
        <w:rPr>
          <w:rFonts w:ascii="Times New Roman" w:hAnsi="Times New Roman" w:cs="Times New Roman"/>
          <w:sz w:val="24"/>
          <w:szCs w:val="24"/>
        </w:rPr>
        <w:t xml:space="preserve">ной платы за земельные участки </w:t>
      </w:r>
      <w:r w:rsidR="008E7A70" w:rsidRPr="008D618A">
        <w:rPr>
          <w:rFonts w:ascii="Times New Roman" w:hAnsi="Times New Roman" w:cs="Times New Roman"/>
          <w:sz w:val="24"/>
          <w:szCs w:val="24"/>
        </w:rPr>
        <w:t xml:space="preserve">3 462 841,72 </w:t>
      </w:r>
      <w:r w:rsidR="00BF7AD8" w:rsidRPr="008D618A">
        <w:rPr>
          <w:rFonts w:ascii="Times New Roman" w:hAnsi="Times New Roman" w:cs="Times New Roman"/>
          <w:sz w:val="24"/>
          <w:szCs w:val="24"/>
        </w:rPr>
        <w:t>рублей</w:t>
      </w:r>
      <w:r w:rsidRPr="008D618A">
        <w:rPr>
          <w:rFonts w:ascii="Times New Roman" w:hAnsi="Times New Roman" w:cs="Times New Roman"/>
          <w:sz w:val="24"/>
          <w:szCs w:val="24"/>
        </w:rPr>
        <w:t>, из них в бюджет поселения поступило</w:t>
      </w:r>
      <w:r w:rsidR="00875E68" w:rsidRPr="008D618A">
        <w:rPr>
          <w:rFonts w:ascii="Times New Roman" w:hAnsi="Times New Roman" w:cs="Times New Roman"/>
          <w:sz w:val="24"/>
          <w:szCs w:val="24"/>
        </w:rPr>
        <w:t xml:space="preserve"> 1 731 420,86 </w:t>
      </w:r>
      <w:r w:rsidRPr="008D618A">
        <w:rPr>
          <w:rFonts w:ascii="Times New Roman" w:hAnsi="Times New Roman" w:cs="Times New Roman"/>
          <w:sz w:val="24"/>
          <w:szCs w:val="24"/>
        </w:rPr>
        <w:t>руб</w:t>
      </w:r>
      <w:r w:rsidR="00BF7AD8" w:rsidRPr="008D618A">
        <w:rPr>
          <w:rFonts w:ascii="Times New Roman" w:hAnsi="Times New Roman" w:cs="Times New Roman"/>
          <w:sz w:val="24"/>
          <w:szCs w:val="24"/>
        </w:rPr>
        <w:t>лей</w:t>
      </w:r>
      <w:r w:rsidRPr="008D6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D94" w:rsidRPr="008D618A" w:rsidRDefault="00946D94" w:rsidP="008D618A">
      <w:pPr>
        <w:pStyle w:val="Standard"/>
        <w:spacing w:line="276" w:lineRule="auto"/>
        <w:ind w:firstLine="850"/>
        <w:jc w:val="both"/>
        <w:rPr>
          <w:rFonts w:ascii="Times New Roman" w:hAnsi="Times New Roman"/>
          <w:color w:val="000000"/>
          <w:lang w:val="ru-RU"/>
        </w:rPr>
      </w:pPr>
      <w:r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В период с 01.01.20</w:t>
      </w:r>
      <w:r w:rsidR="000638D1"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t>20</w:t>
      </w:r>
      <w:r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 31.12.20</w:t>
      </w:r>
      <w:r w:rsidR="000638D1"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t>20</w:t>
      </w:r>
      <w:r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года администрацией </w:t>
      </w:r>
      <w:proofErr w:type="spellStart"/>
      <w:r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t>Усть-Абаканского</w:t>
      </w:r>
      <w:proofErr w:type="spellEnd"/>
      <w:r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поссовета было поставлено на кадастровый учет</w:t>
      </w:r>
      <w:r w:rsidR="00875E68"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62 </w:t>
      </w:r>
      <w:r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жилых дома, выдано </w:t>
      </w:r>
      <w:r w:rsidR="00875E68" w:rsidRPr="008D618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150 </w:t>
      </w:r>
      <w:r w:rsidR="00875E68"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уведомлений</w:t>
      </w:r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о планируемом строительстве или реконструкции объектов индивидуального жилищного строительства или садового дома. Введено </w:t>
      </w:r>
      <w:proofErr w:type="spellStart"/>
      <w:r w:rsidR="000638D1"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_______________</w:t>
      </w:r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объекта</w:t>
      </w:r>
      <w:proofErr w:type="spellEnd"/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коммерческого назначения. Выдано </w:t>
      </w:r>
      <w:r w:rsidR="00875E68"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5 разрешений</w:t>
      </w:r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на строительство объектов коммерческого назначения.</w:t>
      </w:r>
    </w:p>
    <w:p w:rsidR="00946D94" w:rsidRPr="008D618A" w:rsidRDefault="00946D94" w:rsidP="008D618A">
      <w:pPr>
        <w:pStyle w:val="Standard"/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</w:pPr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Активно застраивается северная часть </w:t>
      </w:r>
      <w:proofErr w:type="spellStart"/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рп</w:t>
      </w:r>
      <w:proofErr w:type="spellEnd"/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. Усть-Абакан, где были выданы земельные участки льготным категориям граждан.</w:t>
      </w:r>
    </w:p>
    <w:p w:rsidR="00946D94" w:rsidRPr="008D618A" w:rsidRDefault="00946D94" w:rsidP="008D618A">
      <w:pPr>
        <w:pStyle w:val="Standard"/>
        <w:spacing w:line="276" w:lineRule="auto"/>
        <w:ind w:firstLine="850"/>
        <w:jc w:val="both"/>
        <w:rPr>
          <w:rFonts w:ascii="Times New Roman" w:hAnsi="Times New Roman"/>
          <w:color w:val="000000"/>
          <w:lang w:val="ru-RU"/>
        </w:rPr>
      </w:pPr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Многие граждане используют материнский (семейный) капитал на строительство и реконструкцию жилых домов, что значительно улучшает благосостояние граждан </w:t>
      </w:r>
      <w:proofErr w:type="spellStart"/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рп</w:t>
      </w:r>
      <w:proofErr w:type="spellEnd"/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. Усть-Абакан. </w:t>
      </w:r>
      <w:proofErr w:type="gramStart"/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Для</w:t>
      </w:r>
      <w:proofErr w:type="gramEnd"/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</w:t>
      </w:r>
      <w:proofErr w:type="gramStart"/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подтверждение</w:t>
      </w:r>
      <w:proofErr w:type="gramEnd"/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строительных работ (с использованием материнского капитала) обратилось </w:t>
      </w:r>
      <w:r w:rsidR="00875E68"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4 семьи</w:t>
      </w:r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за Актом, подтверждающим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46D94" w:rsidRPr="008D618A" w:rsidRDefault="00946D94" w:rsidP="008D618A">
      <w:pPr>
        <w:pStyle w:val="Standard"/>
        <w:spacing w:line="276" w:lineRule="auto"/>
        <w:ind w:firstLine="850"/>
        <w:jc w:val="both"/>
        <w:rPr>
          <w:rFonts w:ascii="Times New Roman" w:hAnsi="Times New Roman"/>
          <w:color w:val="000000"/>
          <w:lang w:val="ru-RU"/>
        </w:rPr>
      </w:pPr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Выдано </w:t>
      </w:r>
      <w:r w:rsidR="00875E68"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12 разрешений</w:t>
      </w:r>
      <w:r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на переустройство и перепланировку в многоквартирных домах на территории Усть-Абакана</w:t>
      </w:r>
      <w:r w:rsidR="00875E68" w:rsidRPr="008D618A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, 10 уведомлений о планируемом сносе объектов капитального строительства (снос старых домов для строительства новых).</w:t>
      </w:r>
    </w:p>
    <w:p w:rsidR="00946D94" w:rsidRPr="008D618A" w:rsidRDefault="00946D94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47A" w:rsidRPr="008D618A" w:rsidRDefault="0039047A" w:rsidP="00F22C22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A70" w:rsidRPr="008D618A" w:rsidRDefault="0039047A" w:rsidP="00CC3D60">
      <w:pPr>
        <w:spacing w:before="20" w:afterLines="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поссовета                               </w:t>
      </w:r>
      <w:r w:rsidR="008D61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618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Н.В.Леонченко</w:t>
      </w:r>
      <w:proofErr w:type="spellEnd"/>
    </w:p>
    <w:sectPr w:rsidR="008E7A70" w:rsidRPr="008D618A" w:rsidSect="008E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47A"/>
    <w:rsid w:val="00004B63"/>
    <w:rsid w:val="000638D1"/>
    <w:rsid w:val="00064689"/>
    <w:rsid w:val="000817F3"/>
    <w:rsid w:val="00094CD1"/>
    <w:rsid w:val="000A4600"/>
    <w:rsid w:val="001306C7"/>
    <w:rsid w:val="00130ED4"/>
    <w:rsid w:val="0014566E"/>
    <w:rsid w:val="00155A94"/>
    <w:rsid w:val="001A4950"/>
    <w:rsid w:val="001C3DC2"/>
    <w:rsid w:val="001D03A0"/>
    <w:rsid w:val="001D4064"/>
    <w:rsid w:val="001F6C08"/>
    <w:rsid w:val="00225A6F"/>
    <w:rsid w:val="00231F6E"/>
    <w:rsid w:val="00271671"/>
    <w:rsid w:val="0027721B"/>
    <w:rsid w:val="0032220F"/>
    <w:rsid w:val="003301C0"/>
    <w:rsid w:val="0039047A"/>
    <w:rsid w:val="003A08CE"/>
    <w:rsid w:val="00402429"/>
    <w:rsid w:val="004401A3"/>
    <w:rsid w:val="004527BF"/>
    <w:rsid w:val="004A2217"/>
    <w:rsid w:val="004E5548"/>
    <w:rsid w:val="00520E36"/>
    <w:rsid w:val="005464CA"/>
    <w:rsid w:val="005834DE"/>
    <w:rsid w:val="005855E8"/>
    <w:rsid w:val="005A7320"/>
    <w:rsid w:val="005B0F67"/>
    <w:rsid w:val="005E0607"/>
    <w:rsid w:val="00601915"/>
    <w:rsid w:val="00640460"/>
    <w:rsid w:val="00690C77"/>
    <w:rsid w:val="006C354B"/>
    <w:rsid w:val="006E6B9D"/>
    <w:rsid w:val="00726175"/>
    <w:rsid w:val="00732363"/>
    <w:rsid w:val="0073620B"/>
    <w:rsid w:val="0078371A"/>
    <w:rsid w:val="007C4B8C"/>
    <w:rsid w:val="00824078"/>
    <w:rsid w:val="00832E25"/>
    <w:rsid w:val="00845F75"/>
    <w:rsid w:val="00865737"/>
    <w:rsid w:val="00875E68"/>
    <w:rsid w:val="008C73B0"/>
    <w:rsid w:val="008D618A"/>
    <w:rsid w:val="008D7E88"/>
    <w:rsid w:val="008E3CC9"/>
    <w:rsid w:val="008E7A70"/>
    <w:rsid w:val="008F2CB4"/>
    <w:rsid w:val="0094464E"/>
    <w:rsid w:val="00946D94"/>
    <w:rsid w:val="00995873"/>
    <w:rsid w:val="009B6483"/>
    <w:rsid w:val="00A33284"/>
    <w:rsid w:val="00A74FAC"/>
    <w:rsid w:val="00A75619"/>
    <w:rsid w:val="00AA0834"/>
    <w:rsid w:val="00AF150C"/>
    <w:rsid w:val="00B05E70"/>
    <w:rsid w:val="00B20930"/>
    <w:rsid w:val="00B40876"/>
    <w:rsid w:val="00B70917"/>
    <w:rsid w:val="00B71AF0"/>
    <w:rsid w:val="00B721EA"/>
    <w:rsid w:val="00BA77D4"/>
    <w:rsid w:val="00BB05F8"/>
    <w:rsid w:val="00BC0E9B"/>
    <w:rsid w:val="00BF7AD8"/>
    <w:rsid w:val="00C22D63"/>
    <w:rsid w:val="00C74D3D"/>
    <w:rsid w:val="00CC3D60"/>
    <w:rsid w:val="00CE4115"/>
    <w:rsid w:val="00D455B5"/>
    <w:rsid w:val="00D61CDA"/>
    <w:rsid w:val="00D67261"/>
    <w:rsid w:val="00DF194C"/>
    <w:rsid w:val="00E5336E"/>
    <w:rsid w:val="00E9437E"/>
    <w:rsid w:val="00F22C22"/>
    <w:rsid w:val="00F41306"/>
    <w:rsid w:val="00F9552D"/>
    <w:rsid w:val="00FA55E4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D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uiPriority w:val="1"/>
    <w:qFormat/>
    <w:rsid w:val="007837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B611-2C3E-4AA2-88AC-D58F6929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2021-05-13T06:06:00Z</cp:lastPrinted>
  <dcterms:created xsi:type="dcterms:W3CDTF">2020-02-18T01:09:00Z</dcterms:created>
  <dcterms:modified xsi:type="dcterms:W3CDTF">2021-05-14T03:37:00Z</dcterms:modified>
</cp:coreProperties>
</file>