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AF" w:rsidRDefault="009970AF" w:rsidP="009970AF"/>
    <w:tbl>
      <w:tblPr>
        <w:tblW w:w="9540" w:type="dxa"/>
        <w:jc w:val="center"/>
        <w:tblLook w:val="0000"/>
      </w:tblPr>
      <w:tblGrid>
        <w:gridCol w:w="9540"/>
      </w:tblGrid>
      <w:tr w:rsidR="009970AF" w:rsidTr="00FC4399">
        <w:trPr>
          <w:jc w:val="center"/>
        </w:trPr>
        <w:tc>
          <w:tcPr>
            <w:tcW w:w="9540" w:type="dxa"/>
          </w:tcPr>
          <w:p w:rsidR="009970AF" w:rsidRDefault="009970AF" w:rsidP="00FC439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AF" w:rsidTr="00FC4399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9970AF" w:rsidRDefault="009970AF" w:rsidP="00FC43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970AF" w:rsidRDefault="009970AF" w:rsidP="00FC439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9970AF" w:rsidRDefault="009970AF" w:rsidP="009970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970AF" w:rsidRDefault="009970AF" w:rsidP="009970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970AF" w:rsidRDefault="009970AF" w:rsidP="009970AF">
      <w:pPr>
        <w:rPr>
          <w:b/>
          <w:sz w:val="26"/>
          <w:szCs w:val="26"/>
        </w:rPr>
      </w:pPr>
    </w:p>
    <w:p w:rsidR="009970AF" w:rsidRDefault="009970AF" w:rsidP="00997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2023г.                            рп Усть-Абакан                                 № </w:t>
      </w:r>
    </w:p>
    <w:p w:rsidR="009970AF" w:rsidRDefault="009970AF" w:rsidP="009970AF">
      <w:pPr>
        <w:rPr>
          <w:sz w:val="26"/>
          <w:szCs w:val="26"/>
        </w:rPr>
      </w:pPr>
    </w:p>
    <w:p w:rsidR="009970AF" w:rsidRDefault="009970AF" w:rsidP="009970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bidi="ru-RU"/>
        </w:rPr>
        <w:t xml:space="preserve">Об утверждении </w:t>
      </w:r>
      <w:r w:rsidRPr="00032C0C">
        <w:rPr>
          <w:b/>
          <w:i/>
          <w:sz w:val="26"/>
          <w:szCs w:val="26"/>
          <w:lang w:bidi="ru-RU"/>
        </w:rPr>
        <w:t xml:space="preserve">Порядка регистрации </w:t>
      </w:r>
      <w:r>
        <w:rPr>
          <w:b/>
          <w:i/>
          <w:sz w:val="26"/>
          <w:szCs w:val="26"/>
          <w:lang w:bidi="ru-RU"/>
        </w:rPr>
        <w:t>Устав</w:t>
      </w:r>
      <w:r w:rsidRPr="00032C0C">
        <w:rPr>
          <w:b/>
          <w:i/>
          <w:sz w:val="26"/>
          <w:szCs w:val="26"/>
          <w:lang w:bidi="ru-RU"/>
        </w:rPr>
        <w:t xml:space="preserve">ов территориального общественного самоуправления на территории муниципального образования </w:t>
      </w:r>
      <w:r>
        <w:rPr>
          <w:b/>
          <w:i/>
          <w:sz w:val="26"/>
          <w:szCs w:val="26"/>
          <w:lang w:bidi="ru-RU"/>
        </w:rPr>
        <w:t>Усть-Абаканский поссовет</w:t>
      </w:r>
    </w:p>
    <w:p w:rsidR="009970AF" w:rsidRDefault="009970AF" w:rsidP="009970AF">
      <w:pPr>
        <w:jc w:val="center"/>
        <w:rPr>
          <w:sz w:val="26"/>
          <w:szCs w:val="26"/>
        </w:rPr>
      </w:pPr>
    </w:p>
    <w:p w:rsidR="009970AF" w:rsidRDefault="009970AF" w:rsidP="009970AF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032C0C">
        <w:rPr>
          <w:sz w:val="26"/>
          <w:szCs w:val="26"/>
          <w:lang w:bidi="ru-RU"/>
        </w:rPr>
        <w:t>Руководствуясь ст. 27 Федерального закона от 06.10.2003г. №</w:t>
      </w:r>
      <w:r>
        <w:rPr>
          <w:sz w:val="26"/>
          <w:szCs w:val="26"/>
          <w:lang w:bidi="ru-RU"/>
        </w:rPr>
        <w:t xml:space="preserve"> </w:t>
      </w:r>
      <w:r w:rsidRPr="00032C0C">
        <w:rPr>
          <w:sz w:val="26"/>
          <w:szCs w:val="26"/>
          <w:lang w:bidi="ru-RU"/>
        </w:rPr>
        <w:t>131-Ф3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ст. 26-29 Устава муниципального образования Усть-Абаканский поссовет,</w:t>
      </w:r>
    </w:p>
    <w:p w:rsidR="009970AF" w:rsidRDefault="009970AF" w:rsidP="009970AF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9970AF" w:rsidRDefault="009970AF" w:rsidP="009970AF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9970AF" w:rsidRDefault="009970AF" w:rsidP="009970A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970AF" w:rsidRDefault="009970AF" w:rsidP="009970AF">
      <w:pPr>
        <w:pStyle w:val="20"/>
        <w:shd w:val="clear" w:color="auto" w:fill="auto"/>
        <w:tabs>
          <w:tab w:val="left" w:pos="783"/>
        </w:tabs>
        <w:spacing w:before="0" w:after="0"/>
        <w:ind w:firstLine="567"/>
      </w:pPr>
      <w:r>
        <w:t>1. Утвердить «Порядок регистрации Уставов территориального общественного самоуправления на территории</w:t>
      </w:r>
      <w:r>
        <w:tab/>
        <w:t>муниципального образования Усть-Абаканский поссовет» (согласно приложению).</w:t>
      </w:r>
    </w:p>
    <w:p w:rsidR="009970AF" w:rsidRDefault="009970AF" w:rsidP="009970AF">
      <w:pPr>
        <w:pStyle w:val="20"/>
        <w:shd w:val="clear" w:color="auto" w:fill="auto"/>
        <w:tabs>
          <w:tab w:val="left" w:pos="783"/>
        </w:tabs>
        <w:spacing w:before="0" w:after="0"/>
        <w:ind w:firstLine="567"/>
      </w:pPr>
      <w:r>
        <w:t>2. Настоящее Решение вступает в силу со дня его официального опубликования.</w:t>
      </w:r>
    </w:p>
    <w:p w:rsidR="009970AF" w:rsidRDefault="009970AF" w:rsidP="009970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9970AF" w:rsidRDefault="009970AF" w:rsidP="009970A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970AF" w:rsidRDefault="009970AF" w:rsidP="009970A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970AF" w:rsidRDefault="009970AF" w:rsidP="009970A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970AF" w:rsidRDefault="009970AF" w:rsidP="009970AF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9970AF" w:rsidRDefault="009970AF" w:rsidP="009970AF">
      <w:pPr>
        <w:rPr>
          <w:sz w:val="26"/>
          <w:szCs w:val="26"/>
        </w:rPr>
      </w:pPr>
    </w:p>
    <w:p w:rsidR="009970AF" w:rsidRDefault="009970AF" w:rsidP="009970AF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9970AF" w:rsidRDefault="009970AF" w:rsidP="009970AF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В.В. Рябчевский</w:t>
      </w:r>
    </w:p>
    <w:p w:rsidR="009970AF" w:rsidRDefault="009970AF" w:rsidP="009970AF">
      <w:pPr>
        <w:rPr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Default="009970AF" w:rsidP="009970AF">
      <w:pPr>
        <w:jc w:val="right"/>
        <w:rPr>
          <w:bCs/>
          <w:color w:val="000000"/>
          <w:sz w:val="26"/>
          <w:szCs w:val="26"/>
        </w:rPr>
      </w:pPr>
    </w:p>
    <w:p w:rsidR="009970AF" w:rsidRPr="00AC3F6A" w:rsidRDefault="009970AF" w:rsidP="009970AF">
      <w:pPr>
        <w:jc w:val="right"/>
        <w:rPr>
          <w:bCs/>
          <w:color w:val="000000"/>
          <w:sz w:val="25"/>
          <w:szCs w:val="25"/>
        </w:rPr>
      </w:pPr>
      <w:r w:rsidRPr="00AC3F6A">
        <w:rPr>
          <w:bCs/>
          <w:color w:val="000000"/>
          <w:sz w:val="25"/>
          <w:szCs w:val="25"/>
        </w:rPr>
        <w:lastRenderedPageBreak/>
        <w:t>Приложение</w:t>
      </w:r>
    </w:p>
    <w:p w:rsidR="009970AF" w:rsidRPr="00AC3F6A" w:rsidRDefault="009970AF" w:rsidP="009970AF">
      <w:pPr>
        <w:jc w:val="right"/>
        <w:rPr>
          <w:bCs/>
          <w:color w:val="000000"/>
          <w:sz w:val="25"/>
          <w:szCs w:val="25"/>
        </w:rPr>
      </w:pPr>
      <w:r w:rsidRPr="00AC3F6A">
        <w:rPr>
          <w:bCs/>
          <w:color w:val="000000"/>
          <w:sz w:val="25"/>
          <w:szCs w:val="25"/>
        </w:rPr>
        <w:t>к решению Совета депутатов</w:t>
      </w:r>
    </w:p>
    <w:p w:rsidR="009970AF" w:rsidRPr="00AC3F6A" w:rsidRDefault="009970AF" w:rsidP="009970AF">
      <w:pPr>
        <w:jc w:val="right"/>
        <w:rPr>
          <w:bCs/>
          <w:color w:val="000000"/>
          <w:sz w:val="25"/>
          <w:szCs w:val="25"/>
        </w:rPr>
      </w:pPr>
      <w:r w:rsidRPr="00AC3F6A">
        <w:rPr>
          <w:bCs/>
          <w:color w:val="000000"/>
          <w:sz w:val="25"/>
          <w:szCs w:val="25"/>
        </w:rPr>
        <w:t>Усть-Абаканского поссовета</w:t>
      </w:r>
    </w:p>
    <w:p w:rsidR="009970AF" w:rsidRPr="00AC3F6A" w:rsidRDefault="009970AF" w:rsidP="009970AF">
      <w:pPr>
        <w:jc w:val="right"/>
        <w:rPr>
          <w:bCs/>
          <w:color w:val="000000"/>
          <w:sz w:val="25"/>
          <w:szCs w:val="25"/>
        </w:rPr>
      </w:pPr>
      <w:r w:rsidRPr="00AC3F6A">
        <w:rPr>
          <w:bCs/>
          <w:color w:val="000000"/>
          <w:sz w:val="25"/>
          <w:szCs w:val="25"/>
        </w:rPr>
        <w:t xml:space="preserve">от </w:t>
      </w:r>
      <w:r>
        <w:rPr>
          <w:bCs/>
          <w:color w:val="000000"/>
          <w:sz w:val="25"/>
          <w:szCs w:val="25"/>
        </w:rPr>
        <w:t>__________</w:t>
      </w:r>
      <w:r w:rsidRPr="00AC3F6A">
        <w:rPr>
          <w:bCs/>
          <w:color w:val="000000"/>
          <w:sz w:val="25"/>
          <w:szCs w:val="25"/>
        </w:rPr>
        <w:t xml:space="preserve"> 2023г. № </w:t>
      </w:r>
      <w:r>
        <w:rPr>
          <w:bCs/>
          <w:color w:val="000000"/>
          <w:sz w:val="25"/>
          <w:szCs w:val="25"/>
        </w:rPr>
        <w:t>____</w:t>
      </w:r>
    </w:p>
    <w:p w:rsidR="009970AF" w:rsidRPr="00AC3F6A" w:rsidRDefault="009970AF" w:rsidP="009970AF">
      <w:pPr>
        <w:jc w:val="right"/>
        <w:rPr>
          <w:bCs/>
          <w:color w:val="000000"/>
          <w:sz w:val="25"/>
          <w:szCs w:val="25"/>
        </w:rPr>
      </w:pPr>
    </w:p>
    <w:p w:rsidR="009970AF" w:rsidRPr="00AC3F6A" w:rsidRDefault="009970AF" w:rsidP="009970AF">
      <w:pPr>
        <w:jc w:val="center"/>
        <w:rPr>
          <w:b/>
          <w:i/>
          <w:sz w:val="25"/>
          <w:szCs w:val="25"/>
          <w:lang w:bidi="ru-RU"/>
        </w:rPr>
      </w:pPr>
      <w:r w:rsidRPr="00AC3F6A">
        <w:rPr>
          <w:b/>
          <w:i/>
          <w:sz w:val="25"/>
          <w:szCs w:val="25"/>
          <w:lang w:bidi="ru-RU"/>
        </w:rPr>
        <w:t>Порядок регистрации Уставов территориального общественного самоуправления на территории муниципального образования</w:t>
      </w:r>
    </w:p>
    <w:p w:rsidR="009970AF" w:rsidRPr="00AC3F6A" w:rsidRDefault="009970AF" w:rsidP="009970AF">
      <w:pPr>
        <w:jc w:val="center"/>
        <w:rPr>
          <w:b/>
          <w:i/>
          <w:sz w:val="25"/>
          <w:szCs w:val="25"/>
          <w:lang w:bidi="ru-RU"/>
        </w:rPr>
      </w:pPr>
      <w:r w:rsidRPr="00AC3F6A">
        <w:rPr>
          <w:b/>
          <w:i/>
          <w:sz w:val="25"/>
          <w:szCs w:val="25"/>
          <w:lang w:bidi="ru-RU"/>
        </w:rPr>
        <w:t>Усть-Абаканский поссовет</w:t>
      </w:r>
    </w:p>
    <w:p w:rsidR="009970AF" w:rsidRPr="00AC3F6A" w:rsidRDefault="009970AF" w:rsidP="009970AF">
      <w:pPr>
        <w:jc w:val="center"/>
        <w:rPr>
          <w:bCs/>
          <w:color w:val="000000"/>
          <w:sz w:val="25"/>
          <w:szCs w:val="25"/>
        </w:rPr>
      </w:pPr>
    </w:p>
    <w:p w:rsidR="009970AF" w:rsidRPr="00AC3F6A" w:rsidRDefault="009970AF" w:rsidP="009970AF">
      <w:pPr>
        <w:pStyle w:val="20"/>
        <w:shd w:val="clear" w:color="auto" w:fill="auto"/>
        <w:tabs>
          <w:tab w:val="left" w:pos="3544"/>
        </w:tabs>
        <w:spacing w:before="0" w:after="0" w:line="240" w:lineRule="auto"/>
        <w:ind w:firstLine="600"/>
        <w:rPr>
          <w:sz w:val="25"/>
          <w:szCs w:val="25"/>
        </w:rPr>
      </w:pPr>
      <w:r w:rsidRPr="00AC3F6A">
        <w:rPr>
          <w:sz w:val="25"/>
          <w:szCs w:val="25"/>
        </w:rPr>
        <w:t>Настоящий Порядок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порядок ведения реестра, содержащего сведения и документы о территориальном общественном самоуправлении.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600"/>
        <w:rPr>
          <w:sz w:val="25"/>
          <w:szCs w:val="25"/>
        </w:rPr>
      </w:pPr>
    </w:p>
    <w:p w:rsidR="009970AF" w:rsidRPr="00AC3F6A" w:rsidRDefault="009970AF" w:rsidP="009970AF">
      <w:pPr>
        <w:pStyle w:val="30"/>
        <w:shd w:val="clear" w:color="auto" w:fill="auto"/>
        <w:tabs>
          <w:tab w:val="left" w:pos="1158"/>
        </w:tabs>
        <w:spacing w:line="240" w:lineRule="auto"/>
        <w:rPr>
          <w:sz w:val="25"/>
          <w:szCs w:val="25"/>
        </w:rPr>
      </w:pPr>
      <w:r w:rsidRPr="00AC3F6A">
        <w:rPr>
          <w:sz w:val="25"/>
          <w:szCs w:val="25"/>
        </w:rPr>
        <w:t>1. Общий порядок регистрации Устава</w:t>
      </w:r>
    </w:p>
    <w:p w:rsidR="009970AF" w:rsidRPr="00AC3F6A" w:rsidRDefault="009970AF" w:rsidP="009970AF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440"/>
        <w:rPr>
          <w:sz w:val="25"/>
          <w:szCs w:val="25"/>
        </w:rPr>
      </w:pPr>
      <w:r w:rsidRPr="00AC3F6A">
        <w:rPr>
          <w:sz w:val="25"/>
          <w:szCs w:val="25"/>
        </w:rPr>
        <w:t>Устав территориального общественного самоуправления (далее по тексту - Устав), принятый в установленном порядке, подлежит обязательной регистрации.</w:t>
      </w:r>
    </w:p>
    <w:p w:rsidR="009970AF" w:rsidRPr="00AC3F6A" w:rsidRDefault="009970AF" w:rsidP="009970AF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440"/>
        <w:rPr>
          <w:sz w:val="25"/>
          <w:szCs w:val="25"/>
        </w:rPr>
      </w:pPr>
      <w:r w:rsidRPr="00AC3F6A">
        <w:rPr>
          <w:sz w:val="25"/>
          <w:szCs w:val="25"/>
        </w:rPr>
        <w:t>Устав представляется на регистрацию в течение десяти дней со дня его принятия.</w:t>
      </w:r>
    </w:p>
    <w:p w:rsidR="009970AF" w:rsidRPr="00AC3F6A" w:rsidRDefault="009970AF" w:rsidP="009970AF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440"/>
        <w:rPr>
          <w:sz w:val="25"/>
          <w:szCs w:val="25"/>
        </w:rPr>
      </w:pPr>
      <w:r w:rsidRPr="00AC3F6A">
        <w:rPr>
          <w:sz w:val="25"/>
          <w:szCs w:val="25"/>
        </w:rPr>
        <w:t>Регистрацию осуществляет Администрация Усть-Абаканского поссовета (далее - регистрирующий орган) в порядке, установленном настоящим Порядком.</w:t>
      </w:r>
    </w:p>
    <w:p w:rsidR="009970AF" w:rsidRPr="00AC3F6A" w:rsidRDefault="009970AF" w:rsidP="009970AF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firstLine="440"/>
        <w:rPr>
          <w:sz w:val="25"/>
          <w:szCs w:val="25"/>
        </w:rPr>
      </w:pPr>
      <w:r w:rsidRPr="00AC3F6A">
        <w:rPr>
          <w:sz w:val="25"/>
          <w:szCs w:val="25"/>
        </w:rPr>
        <w:t>Регистрация осуществляется в течение 15 дней со дня предоставления соответствующих документов в регистрирующий орган.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721"/>
        </w:tabs>
        <w:spacing w:before="0" w:after="0" w:line="240" w:lineRule="auto"/>
        <w:ind w:left="440" w:firstLine="0"/>
        <w:rPr>
          <w:sz w:val="25"/>
          <w:szCs w:val="25"/>
        </w:rPr>
      </w:pPr>
    </w:p>
    <w:p w:rsidR="009970AF" w:rsidRPr="00AC3F6A" w:rsidRDefault="009970AF" w:rsidP="009970AF">
      <w:pPr>
        <w:pStyle w:val="30"/>
        <w:shd w:val="clear" w:color="auto" w:fill="auto"/>
        <w:tabs>
          <w:tab w:val="left" w:pos="1158"/>
        </w:tabs>
        <w:spacing w:line="240" w:lineRule="auto"/>
        <w:rPr>
          <w:sz w:val="25"/>
          <w:szCs w:val="25"/>
        </w:rPr>
      </w:pPr>
      <w:r w:rsidRPr="00AC3F6A">
        <w:rPr>
          <w:sz w:val="25"/>
          <w:szCs w:val="25"/>
        </w:rPr>
        <w:t>2. Документы, представляемые при регистрации Устава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32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1. Для регистрации Устава в регистрирующий орган представляются следующие документы: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1) письменное заявление по установленному образцу (прилагается);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2) протокол учредительного собрания (конференции), содержащий решение о создании территориального общественного самоуправления;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3) список участников учредительного собрания (конференции) граждан с указанием фамилии, имени, отчества, возраста, места жительства каждого из них, подтвержденных личной подписью участника собрания и заверенный уполномоченным представителем;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4) Устав территориального общественного самоуправления прошнурованный, пронумерованный в трех экземплярах. Количество листов подтверждается подписью представителя на обороте последнего листа на месте прошивки;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594"/>
          <w:tab w:val="left" w:pos="3590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5) Устав территориального общественного самоуправления в электронном виде;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594"/>
          <w:tab w:val="left" w:pos="3590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6) копия решения Совета депутатов поселения об установлении границ </w:t>
      </w:r>
      <w:r w:rsidRPr="00AC3F6A">
        <w:rPr>
          <w:rStyle w:val="21"/>
          <w:sz w:val="25"/>
          <w:szCs w:val="25"/>
        </w:rPr>
        <w:t xml:space="preserve">территории, </w:t>
      </w:r>
      <w:r w:rsidRPr="00AC3F6A">
        <w:rPr>
          <w:sz w:val="25"/>
          <w:szCs w:val="25"/>
        </w:rPr>
        <w:t>на которой осуществляется территориальное общественное самоуправление</w:t>
      </w:r>
      <w:r w:rsidRPr="00AC3F6A">
        <w:rPr>
          <w:rStyle w:val="31"/>
          <w:sz w:val="25"/>
          <w:szCs w:val="25"/>
        </w:rPr>
        <w:t>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594"/>
          <w:tab w:val="left" w:pos="3590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7) опись представляемых документов в двух экземплярах;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329"/>
          <w:tab w:val="left" w:pos="1594"/>
          <w:tab w:val="left" w:pos="3590"/>
        </w:tabs>
        <w:spacing w:before="0" w:after="0" w:line="240" w:lineRule="auto"/>
        <w:ind w:firstLine="567"/>
        <w:rPr>
          <w:color w:val="000000"/>
          <w:sz w:val="25"/>
          <w:szCs w:val="25"/>
          <w:lang w:bidi="ru-RU"/>
        </w:rPr>
      </w:pPr>
      <w:r w:rsidRPr="00AC3F6A">
        <w:rPr>
          <w:rStyle w:val="21"/>
          <w:sz w:val="25"/>
          <w:szCs w:val="25"/>
        </w:rPr>
        <w:t xml:space="preserve">2. Документы </w:t>
      </w:r>
      <w:r w:rsidRPr="00AC3F6A">
        <w:rPr>
          <w:sz w:val="25"/>
          <w:szCs w:val="25"/>
        </w:rPr>
        <w:t xml:space="preserve">представляются в регистрирующий орган местного самоуправления </w:t>
      </w:r>
      <w:r w:rsidRPr="00AC3F6A">
        <w:rPr>
          <w:rStyle w:val="21"/>
          <w:sz w:val="25"/>
          <w:szCs w:val="25"/>
        </w:rPr>
        <w:t xml:space="preserve">поселения </w:t>
      </w:r>
      <w:r w:rsidRPr="00AC3F6A">
        <w:rPr>
          <w:sz w:val="25"/>
          <w:szCs w:val="25"/>
        </w:rPr>
        <w:t xml:space="preserve">по вопросам регистрации Устава территориального общественного </w:t>
      </w:r>
      <w:r w:rsidRPr="00AC3F6A">
        <w:rPr>
          <w:rStyle w:val="21"/>
          <w:sz w:val="25"/>
          <w:szCs w:val="25"/>
        </w:rPr>
        <w:t xml:space="preserve">самоуправления </w:t>
      </w:r>
      <w:r w:rsidRPr="00AC3F6A">
        <w:rPr>
          <w:sz w:val="25"/>
          <w:szCs w:val="25"/>
        </w:rPr>
        <w:t xml:space="preserve">представителем, уполномоченным представлять интересы </w:t>
      </w:r>
      <w:r w:rsidRPr="00AC3F6A">
        <w:rPr>
          <w:rStyle w:val="21"/>
          <w:sz w:val="25"/>
          <w:szCs w:val="25"/>
        </w:rPr>
        <w:t xml:space="preserve">территориального </w:t>
      </w:r>
      <w:r w:rsidRPr="00AC3F6A">
        <w:rPr>
          <w:sz w:val="25"/>
          <w:szCs w:val="25"/>
        </w:rPr>
        <w:t xml:space="preserve">общественного самоуправления в соответствии с решением </w:t>
      </w:r>
      <w:r w:rsidRPr="00AC3F6A">
        <w:rPr>
          <w:rStyle w:val="21"/>
          <w:sz w:val="25"/>
          <w:szCs w:val="25"/>
        </w:rPr>
        <w:t xml:space="preserve">протокола </w:t>
      </w:r>
      <w:r w:rsidRPr="00AC3F6A">
        <w:rPr>
          <w:sz w:val="25"/>
          <w:szCs w:val="25"/>
        </w:rPr>
        <w:t>учредительного собрания (конференции</w:t>
      </w:r>
      <w:proofErr w:type="gramStart"/>
      <w:r w:rsidRPr="00AC3F6A">
        <w:rPr>
          <w:sz w:val="25"/>
          <w:szCs w:val="25"/>
        </w:rPr>
        <w:t>)с</w:t>
      </w:r>
      <w:proofErr w:type="gramEnd"/>
      <w:r w:rsidRPr="00AC3F6A">
        <w:rPr>
          <w:sz w:val="25"/>
          <w:szCs w:val="25"/>
        </w:rPr>
        <w:t xml:space="preserve">амоуправления, либо </w:t>
      </w:r>
      <w:r w:rsidRPr="00AC3F6A">
        <w:rPr>
          <w:rStyle w:val="21"/>
          <w:sz w:val="25"/>
          <w:szCs w:val="25"/>
        </w:rPr>
        <w:t xml:space="preserve">руководителем </w:t>
      </w:r>
      <w:r w:rsidRPr="00AC3F6A">
        <w:rPr>
          <w:sz w:val="25"/>
          <w:szCs w:val="25"/>
        </w:rPr>
        <w:t xml:space="preserve">(председателем) исполнительного органа создаваемого </w:t>
      </w:r>
      <w:r w:rsidRPr="00AC3F6A">
        <w:rPr>
          <w:rStyle w:val="21"/>
          <w:sz w:val="25"/>
          <w:szCs w:val="25"/>
        </w:rPr>
        <w:t xml:space="preserve">территориального </w:t>
      </w:r>
      <w:r w:rsidRPr="00AC3F6A">
        <w:rPr>
          <w:sz w:val="25"/>
          <w:szCs w:val="25"/>
        </w:rPr>
        <w:t>общественного самоуправления непосредственно.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329"/>
          <w:tab w:val="left" w:pos="1594"/>
          <w:tab w:val="left" w:pos="3590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  <w:lang w:bidi="ru-RU"/>
        </w:rPr>
        <w:t>Датой представления документов является день их получения регистрирующим органом.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 xml:space="preserve">Опись документов, представленных для регистрации Устава, является приложением </w:t>
      </w:r>
      <w:r w:rsidRPr="00AC3F6A">
        <w:rPr>
          <w:sz w:val="25"/>
          <w:szCs w:val="25"/>
          <w:lang w:bidi="ru-RU"/>
        </w:rPr>
        <w:lastRenderedPageBreak/>
        <w:t>к заявлению и составляется в двух экземплярах, один из которых остается в регистрирующем органе, а второй экземпляр, заверенный подписью должностного лица регистрирующего органа, выдается уполномоченному представителю с указанием даты получения документов.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3. Регистрирующий орган обеспечивает учет и хранение всех документов, представленных для регистрации Устава территориального общественного самоуправления.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</w:p>
    <w:p w:rsidR="009970AF" w:rsidRPr="00AC3F6A" w:rsidRDefault="009970AF" w:rsidP="009970AF">
      <w:pPr>
        <w:pStyle w:val="20"/>
        <w:spacing w:before="0" w:after="0" w:line="240" w:lineRule="auto"/>
        <w:ind w:firstLine="0"/>
        <w:jc w:val="center"/>
        <w:rPr>
          <w:b/>
          <w:bCs/>
          <w:sz w:val="25"/>
          <w:szCs w:val="25"/>
          <w:lang w:bidi="ru-RU"/>
        </w:rPr>
      </w:pPr>
      <w:r w:rsidRPr="00AC3F6A">
        <w:rPr>
          <w:b/>
          <w:bCs/>
          <w:sz w:val="25"/>
          <w:szCs w:val="25"/>
          <w:lang w:bidi="ru-RU"/>
        </w:rPr>
        <w:t>3. Регистрация Устава территориального общественного самоуправления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1. На основании представленных документов регистрирующий орган принимает одно из решений: либо в регистрации Устава, либо отказ в регистрации Устава.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2. При решении о регистрации Устава, Глава поселения издает постановление о регистрации Устава территориального общественного самоуправления.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3. Постановление Главы поселения о регистрации Устава является основанием для внесения соответствующей записи в реестр территориального общественного самоуправления муниципального образования.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регистрирующим органом. Моментом регистрации признается внесение регистрирующим органом соответствующей записи в реестр территориального общественного самоуправления.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5. На основании постановления Главы поселения о регистрации на титульном листе Устава ставится отметка о его регистрации с указанием полного наименования муниципального образования и удостоверяется подписью Главы поселения и печатью регистрирующего органа, на обороте последнего листа на месте прошивки удостоверяется подписью Главы поселения. Один экземпляр Устава возвращается заявителю, второй экземпляр зарегистрированного Устава и документы, послужившие основанием для его регистрации, хранятся в регистрирующем органе.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6. Регистрирующий орган не позднее пяти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свидетельство, подтверждающее регистрацию территориального общественного самоуправления.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</w:p>
    <w:p w:rsidR="009970AF" w:rsidRPr="00AC3F6A" w:rsidRDefault="009970AF" w:rsidP="009970AF">
      <w:pPr>
        <w:pStyle w:val="20"/>
        <w:spacing w:before="0" w:after="0" w:line="240" w:lineRule="auto"/>
        <w:ind w:firstLine="0"/>
        <w:jc w:val="center"/>
        <w:rPr>
          <w:b/>
          <w:bCs/>
          <w:sz w:val="25"/>
          <w:szCs w:val="25"/>
          <w:lang w:bidi="ru-RU"/>
        </w:rPr>
      </w:pPr>
      <w:r w:rsidRPr="00AC3F6A">
        <w:rPr>
          <w:b/>
          <w:bCs/>
          <w:sz w:val="25"/>
          <w:szCs w:val="25"/>
          <w:lang w:bidi="ru-RU"/>
        </w:rPr>
        <w:t>4. Отказ в регистрации Устава территориального общественного самоуправления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1. Регистрирующий орган принимает решение об отказе в регистрации в случаях: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- непредставления в регистрирующий орган документов, определенных настоящим Порядком</w:t>
      </w:r>
      <w:r w:rsidRPr="00AC3F6A">
        <w:rPr>
          <w:bCs/>
          <w:sz w:val="25"/>
          <w:szCs w:val="25"/>
          <w:lang w:bidi="ru-RU"/>
        </w:rPr>
        <w:t>;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sz w:val="25"/>
          <w:szCs w:val="25"/>
          <w:lang w:bidi="ru-RU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</w:p>
    <w:p w:rsidR="009970AF" w:rsidRPr="00AC3F6A" w:rsidRDefault="009970AF" w:rsidP="009970AF">
      <w:pPr>
        <w:pStyle w:val="20"/>
        <w:spacing w:before="0" w:after="0" w:line="240" w:lineRule="auto"/>
        <w:ind w:firstLine="0"/>
        <w:jc w:val="center"/>
        <w:rPr>
          <w:b/>
          <w:bCs/>
          <w:sz w:val="25"/>
          <w:szCs w:val="25"/>
          <w:lang w:bidi="ru-RU"/>
        </w:rPr>
      </w:pPr>
      <w:r w:rsidRPr="00AC3F6A">
        <w:rPr>
          <w:b/>
          <w:bCs/>
          <w:sz w:val="25"/>
          <w:szCs w:val="25"/>
          <w:lang w:bidi="ru-RU"/>
        </w:rPr>
        <w:t>5. Единый Реестр Уставов территориальных общественных самоуправлений</w:t>
      </w:r>
    </w:p>
    <w:p w:rsidR="009970AF" w:rsidRPr="00AC3F6A" w:rsidRDefault="009970AF" w:rsidP="009970AF">
      <w:pPr>
        <w:pStyle w:val="20"/>
        <w:spacing w:before="0" w:after="0" w:line="240" w:lineRule="auto"/>
        <w:ind w:firstLine="567"/>
        <w:rPr>
          <w:sz w:val="25"/>
          <w:szCs w:val="25"/>
          <w:lang w:bidi="ru-RU"/>
        </w:rPr>
      </w:pPr>
      <w:r w:rsidRPr="00AC3F6A">
        <w:rPr>
          <w:bCs/>
          <w:sz w:val="25"/>
          <w:szCs w:val="25"/>
          <w:lang w:bidi="ru-RU"/>
        </w:rPr>
        <w:t xml:space="preserve">1. Единый </w:t>
      </w:r>
      <w:r w:rsidRPr="00AC3F6A">
        <w:rPr>
          <w:sz w:val="25"/>
          <w:szCs w:val="25"/>
          <w:lang w:bidi="ru-RU"/>
        </w:rPr>
        <w:t>Реестр Уставов территориальных общественных самоуправлений муниципального образования Усть-Абаканский поссовет (далее - реестр) содержит следующие сведения и документы: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1) Устав территориального общественного самоуправления;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2) полное и (в случае, если имеется) сокращенное наименование территориального общественного самоуправления;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3) адрес места нахождения исполнительного органа территориального общественного самоуправления;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lastRenderedPageBreak/>
        <w:t>4) при наличии статуса юридического лица у территориального общественного самоуправления - копия свидетельства о государственной регистрации юридического лица;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5) фамилия,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2. Ведение и хранение Единого Реестра Уставов территориальных общественных самоуправлений осуществляется регистрирующим органом.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</w:p>
    <w:p w:rsidR="009970AF" w:rsidRPr="00AC3F6A" w:rsidRDefault="009970AF" w:rsidP="009970AF">
      <w:pPr>
        <w:pStyle w:val="30"/>
        <w:shd w:val="clear" w:color="auto" w:fill="auto"/>
        <w:spacing w:line="240" w:lineRule="auto"/>
        <w:rPr>
          <w:sz w:val="25"/>
          <w:szCs w:val="25"/>
        </w:rPr>
      </w:pPr>
      <w:r w:rsidRPr="00AC3F6A">
        <w:rPr>
          <w:sz w:val="25"/>
          <w:szCs w:val="25"/>
        </w:rPr>
        <w:t>6. Свидетельство о регистрации Устава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580"/>
        <w:rPr>
          <w:sz w:val="25"/>
          <w:szCs w:val="25"/>
        </w:rPr>
      </w:pPr>
      <w:r w:rsidRPr="00AC3F6A">
        <w:rPr>
          <w:sz w:val="25"/>
          <w:szCs w:val="25"/>
        </w:rPr>
        <w:t>Свидетельство о регистрации Устава территориального общественного самоуправления должно содержать следующие реквизиты: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02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1) территорию, на которой осуществляется территориальное общественное самоуправление;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2) численность населения, проживающего на территории;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3) наличие и название органов территориального общественного самоуправления;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4) дата представления Устава на регистрацию;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5) дата и номер постановления Главы поселения о регистрации Устава;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6) дата регистрации;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16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7) регистрационный номер по Реестру Уставов территориальных общественных самоуправлений муниципального образования Усть-Абаканский поссовет;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8) печать регистрирующего органа;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9) подпись Главы Усть-Абаканского поссовета.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959"/>
        </w:tabs>
        <w:spacing w:before="0" w:after="0" w:line="240" w:lineRule="auto"/>
        <w:ind w:firstLine="567"/>
        <w:rPr>
          <w:sz w:val="25"/>
          <w:szCs w:val="25"/>
        </w:rPr>
      </w:pPr>
    </w:p>
    <w:p w:rsidR="009970AF" w:rsidRPr="00AC3F6A" w:rsidRDefault="009970AF" w:rsidP="009970AF">
      <w:pPr>
        <w:pStyle w:val="30"/>
        <w:shd w:val="clear" w:color="auto" w:fill="auto"/>
        <w:spacing w:line="240" w:lineRule="auto"/>
        <w:rPr>
          <w:sz w:val="25"/>
          <w:szCs w:val="25"/>
        </w:rPr>
      </w:pPr>
      <w:r w:rsidRPr="00AC3F6A">
        <w:rPr>
          <w:sz w:val="25"/>
          <w:szCs w:val="25"/>
        </w:rPr>
        <w:t>7. Регистрация изменений и (или) дополнений в Устав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1. Регистрация изменений и (или) дополнений в Устав осуществляется в порядке, предусмотренном настоящим Порядком для регистрации Устава с учетом положений настоящей статьи.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 xml:space="preserve">2. Для регистрации изменений и (или) дополнений, вносимых в Устав территориального общественного самоуправления, в регистрирующий орган </w:t>
      </w:r>
      <w:r w:rsidRPr="009970AF">
        <w:rPr>
          <w:rStyle w:val="22"/>
          <w:sz w:val="25"/>
          <w:szCs w:val="25"/>
          <w:lang w:val="ru-RU"/>
        </w:rPr>
        <w:t>представл</w:t>
      </w:r>
      <w:r w:rsidRPr="00AC3F6A">
        <w:rPr>
          <w:sz w:val="25"/>
          <w:szCs w:val="25"/>
        </w:rPr>
        <w:t>яются документы: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1) 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2) решение конференции о внесении изменений и (или) дополнений в Устав;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3) изменения и дополнения, вносимые в Устав территориального общественного самоуправления;</w:t>
      </w:r>
    </w:p>
    <w:p w:rsidR="009970AF" w:rsidRPr="00AC3F6A" w:rsidRDefault="009970AF" w:rsidP="009970AF">
      <w:pPr>
        <w:pStyle w:val="20"/>
        <w:shd w:val="clear" w:color="auto" w:fill="auto"/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4) новая редакция положений Устава территориального общественного самоуправления с внесенными в них изменениями и (или) дополнениями в трех экземплярах, а также в электронном виде;</w:t>
      </w:r>
    </w:p>
    <w:p w:rsidR="009970AF" w:rsidRPr="00AC3F6A" w:rsidRDefault="009970AF" w:rsidP="009970AF">
      <w:pPr>
        <w:pStyle w:val="20"/>
        <w:shd w:val="clear" w:color="auto" w:fill="auto"/>
        <w:tabs>
          <w:tab w:val="left" w:pos="1449"/>
        </w:tabs>
        <w:spacing w:before="0" w:after="0" w:line="240" w:lineRule="auto"/>
        <w:ind w:firstLine="567"/>
        <w:rPr>
          <w:sz w:val="25"/>
          <w:szCs w:val="25"/>
        </w:rPr>
      </w:pPr>
      <w:r w:rsidRPr="00AC3F6A">
        <w:rPr>
          <w:sz w:val="25"/>
          <w:szCs w:val="25"/>
        </w:rPr>
        <w:t>5) опись представляемых документов в двух экземплярах.</w:t>
      </w:r>
    </w:p>
    <w:p w:rsidR="00535C1F" w:rsidRDefault="00535C1F"/>
    <w:sectPr w:rsidR="00535C1F" w:rsidSect="004B78D7">
      <w:headerReference w:type="default" r:id="rId6"/>
      <w:pgSz w:w="11906" w:h="16838"/>
      <w:pgMar w:top="1134" w:right="567" w:bottom="1134" w:left="1701" w:header="731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E9" w:rsidRDefault="009970AF">
    <w:pPr>
      <w:pStyle w:val="a3"/>
      <w:spacing w:line="9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E85"/>
    <w:multiLevelType w:val="multilevel"/>
    <w:tmpl w:val="24B45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AF"/>
    <w:rsid w:val="00535C1F"/>
    <w:rsid w:val="009970AF"/>
    <w:rsid w:val="00DE7996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AF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70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7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70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0AF"/>
    <w:pPr>
      <w:widowControl w:val="0"/>
      <w:shd w:val="clear" w:color="auto" w:fill="FFFFFF"/>
      <w:suppressAutoHyphens w:val="0"/>
      <w:spacing w:before="60" w:after="240" w:line="298" w:lineRule="exact"/>
      <w:ind w:hanging="360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9970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970A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970A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70AF"/>
    <w:pPr>
      <w:widowControl w:val="0"/>
      <w:shd w:val="clear" w:color="auto" w:fill="FFFFFF"/>
      <w:suppressAutoHyphens w:val="0"/>
      <w:spacing w:line="398" w:lineRule="exact"/>
      <w:jc w:val="center"/>
    </w:pPr>
    <w:rPr>
      <w:b/>
      <w:bCs/>
      <w:sz w:val="26"/>
      <w:szCs w:val="26"/>
      <w:lang w:eastAsia="en-US"/>
    </w:rPr>
  </w:style>
  <w:style w:type="character" w:customStyle="1" w:styleId="22">
    <w:name w:val="Основной текст (2) + Полужирный;Курсив"/>
    <w:basedOn w:val="2"/>
    <w:rsid w:val="009970A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97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7840</Characters>
  <Application>Microsoft Office Word</Application>
  <DocSecurity>0</DocSecurity>
  <Lines>65</Lines>
  <Paragraphs>18</Paragraphs>
  <ScaleCrop>false</ScaleCrop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2023-10-23T09:01:00Z</dcterms:created>
  <dcterms:modified xsi:type="dcterms:W3CDTF">2023-10-23T09:02:00Z</dcterms:modified>
</cp:coreProperties>
</file>