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</w:t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0"/>
          <w:szCs w:val="22"/>
        </w:rPr>
        <w:t xml:space="preserve"> </w:t>
      </w:r>
      <w:r>
        <w:rPr>
          <w:rFonts w:cs="Times New Roman"/>
          <w:b w:val="false"/>
          <w:sz w:val="26"/>
        </w:rPr>
        <w:t>РОССИЯ ФЕДЕРАЦИЯЗЫ        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/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От </w:t>
      </w:r>
      <w:r>
        <w:rPr>
          <w:rFonts w:cs="Times New Roman"/>
          <w:color w:val="000000" w:themeColor="text1"/>
          <w:sz w:val="26"/>
          <w:szCs w:val="26"/>
        </w:rPr>
        <w:t>21.07.</w:t>
      </w:r>
      <w:r>
        <w:rPr>
          <w:rFonts w:cs="Times New Roman"/>
          <w:color w:val="000000" w:themeColor="text1"/>
          <w:sz w:val="26"/>
          <w:szCs w:val="26"/>
        </w:rPr>
        <w:t>2023 года</w:t>
        <w:tab/>
        <w:t xml:space="preserve">                      № </w:t>
      </w:r>
      <w:r>
        <w:rPr>
          <w:rFonts w:cs="Times New Roman"/>
          <w:color w:val="000000" w:themeColor="text1"/>
          <w:sz w:val="26"/>
          <w:szCs w:val="26"/>
        </w:rPr>
        <w:t>89/1</w:t>
      </w:r>
      <w:r>
        <w:rPr>
          <w:rFonts w:cs="Times New Roman"/>
          <w:color w:val="000000" w:themeColor="text1"/>
          <w:sz w:val="26"/>
          <w:szCs w:val="26"/>
        </w:rPr>
        <w:t>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33"/>
        <w:shd w:val="clear" w:color="auto" w:fill="auto"/>
        <w:spacing w:lineRule="exact" w:line="298" w:before="0" w:after="0"/>
        <w:ind w:right="4680" w:hanging="0"/>
        <w:jc w:val="left"/>
        <w:rPr/>
      </w:pPr>
      <w:r>
        <w:rPr>
          <w:color w:val="000000"/>
          <w:lang w:eastAsia="ru-RU" w:bidi="ru-RU"/>
        </w:rPr>
        <w:t>О внесении изменения в схему теплоснабжения</w:t>
      </w:r>
    </w:p>
    <w:p>
      <w:pPr>
        <w:pStyle w:val="23"/>
        <w:shd w:val="clear" w:color="auto" w:fill="auto"/>
        <w:spacing w:lineRule="exact" w:line="346"/>
        <w:jc w:val="both"/>
        <w:rPr>
          <w:b w:val="false"/>
          <w:b w:val="false"/>
        </w:rPr>
      </w:pPr>
      <w:r>
        <w:rPr>
          <w:b w:val="false"/>
          <w:color w:val="000000"/>
          <w:spacing w:val="0"/>
          <w:sz w:val="24"/>
          <w:szCs w:val="24"/>
          <w:lang w:eastAsia="ru-RU" w:bidi="ru-RU"/>
        </w:rPr>
        <w:t>В связи с необходимостью подключения к системе теплоснабжения Подгорного квартала потребителей ранее отапливаемых от котельной ИК-28 УФСИН России по  Республике Хакасия и разработки проектно-сметной документации источника теплоснабжения</w:t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ПОСТАНОВЛЯЮ:</w:t>
      </w:r>
      <w:bookmarkStart w:id="0" w:name="_GoBack"/>
      <w:bookmarkEnd w:id="0"/>
    </w:p>
    <w:p>
      <w:pPr>
        <w:pStyle w:val="NoSpacing"/>
        <w:rPr>
          <w:lang w:eastAsia="ru-RU" w:bidi="ru-RU"/>
        </w:rPr>
      </w:pPr>
      <w:r>
        <w:rPr>
          <w:lang w:eastAsia="ru-RU" w:bidi="ru-RU"/>
        </w:rPr>
        <w:t xml:space="preserve">1. </w:t>
      </w:r>
      <w:r>
        <w:rPr>
          <w:b w:val="false"/>
          <w:bCs w:val="false"/>
          <w:lang w:eastAsia="ru-RU" w:bidi="ru-RU"/>
        </w:rPr>
        <w:t>В</w:t>
      </w:r>
      <w:r>
        <w:rPr>
          <w:b w:val="false"/>
          <w:bCs w:val="false"/>
          <w:color w:val="000000"/>
          <w:szCs w:val="24"/>
          <w:lang w:eastAsia="ru-RU" w:bidi="ru-RU"/>
        </w:rPr>
        <w:t>нести изменения в актуализированную схему теплоснабжения рп. Усть-Абакан на 2024 год в части таблицы 4.1. пункта 3.</w:t>
      </w:r>
    </w:p>
    <w:p>
      <w:pPr>
        <w:pStyle w:val="NoSpacing"/>
        <w:rPr>
          <w:lang w:eastAsia="ru-RU" w:bidi="ru-RU"/>
        </w:rPr>
      </w:pPr>
      <w:r>
        <w:rPr>
          <w:b w:val="false"/>
          <w:bCs w:val="false"/>
          <w:color w:val="000000"/>
          <w:szCs w:val="24"/>
          <w:lang w:eastAsia="ru-RU" w:bidi="ru-RU"/>
        </w:rPr>
        <w:t>Наименование мероприятия: «Замещение котельной квартала Подгорный на автоматическую блочно-модульную котельную». Срок реализации мероприятия установить 2024 год.</w:t>
      </w:r>
    </w:p>
    <w:p>
      <w:pPr>
        <w:pStyle w:val="NoSpacing"/>
        <w:rPr>
          <w:lang w:eastAsia="ru-RU" w:bidi="ru-RU"/>
        </w:rPr>
      </w:pPr>
      <w:r>
        <w:rPr>
          <w:b w:val="false"/>
          <w:bCs w:val="false"/>
          <w:color w:val="000000"/>
          <w:szCs w:val="24"/>
          <w:lang w:eastAsia="ru-RU" w:bidi="ru-RU"/>
        </w:rPr>
        <w:t xml:space="preserve">2. Настоящее постановление подлежит официальному опубликованию </w:t>
      </w:r>
      <w:r>
        <w:rPr>
          <w:color w:val="000000"/>
          <w:szCs w:val="24"/>
          <w:lang w:eastAsia="ru-RU" w:bidi="ru-RU"/>
        </w:rPr>
        <w:t xml:space="preserve"> в газете «ПоссФактум» и размещению на официальном сайте администрации.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3.Контроль за исполнением настоящего постановления оставляю за собой.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/>
      </w:pPr>
      <w:r>
        <w:rPr/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32" w:customStyle="1">
    <w:name w:val="Основной текст (3)_"/>
    <w:basedOn w:val="DefaultParagraphFont"/>
    <w:link w:val="32"/>
    <w:qFormat/>
    <w:rsid w:val="00864aaa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1pt" w:customStyle="1">
    <w:name w:val="Основной текст (2) + Интервал 1 pt"/>
    <w:basedOn w:val="22"/>
    <w:qFormat/>
    <w:rsid w:val="00864a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33" w:customStyle="1">
    <w:name w:val="Основной текст (3)"/>
    <w:basedOn w:val="Normal"/>
    <w:link w:val="31"/>
    <w:qFormat/>
    <w:rsid w:val="00864aaa"/>
    <w:pPr>
      <w:widowControl w:val="false"/>
      <w:shd w:val="clear" w:color="auto" w:fill="FFFFFF"/>
      <w:spacing w:lineRule="auto" w:line="240" w:before="0" w:after="300"/>
      <w:ind w:hanging="0"/>
      <w:jc w:val="center"/>
    </w:pPr>
    <w:rPr>
      <w:rFonts w:eastAsia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74be9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4ad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9776-AFF3-4DF5-B6AE-36FB2B5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LibreOffice/6.4.4.2$Windows_x86 LibreOffice_project/3d775be2011f3886db32dfd395a6a6d1ca2630ff</Application>
  <Pages>2</Pages>
  <Words>119</Words>
  <Characters>924</Characters>
  <CharactersWithSpaces>1217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2023-08-11T08:32:01Z</cp:lastPrinted>
  <dcterms:modified xsi:type="dcterms:W3CDTF">2023-08-11T08:33:25Z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