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6A708A" w:rsidRPr="00557303" w:rsidTr="00E54F12">
        <w:trPr>
          <w:trHeight w:val="1227"/>
          <w:jc w:val="center"/>
        </w:trPr>
        <w:tc>
          <w:tcPr>
            <w:tcW w:w="9029" w:type="dxa"/>
          </w:tcPr>
          <w:p w:rsidR="006A708A" w:rsidRPr="00557303" w:rsidRDefault="006A708A" w:rsidP="00E54F1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8A" w:rsidRPr="00557303" w:rsidTr="00E54F1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A708A" w:rsidRPr="00557303" w:rsidRDefault="006A708A" w:rsidP="00E54F1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A708A" w:rsidRPr="00557303" w:rsidRDefault="006A708A" w:rsidP="00E54F1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EF6550" w:rsidRDefault="00EF6550" w:rsidP="006A708A">
      <w:pPr>
        <w:jc w:val="center"/>
        <w:rPr>
          <w:b/>
          <w:sz w:val="28"/>
          <w:szCs w:val="28"/>
        </w:rPr>
      </w:pPr>
    </w:p>
    <w:p w:rsidR="006A708A" w:rsidRPr="00557303" w:rsidRDefault="006A708A" w:rsidP="006A708A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6A708A" w:rsidRPr="00557303" w:rsidRDefault="006A708A" w:rsidP="006A708A">
      <w:pPr>
        <w:rPr>
          <w:sz w:val="26"/>
          <w:szCs w:val="26"/>
        </w:rPr>
      </w:pPr>
    </w:p>
    <w:p w:rsidR="006A708A" w:rsidRPr="00486A48" w:rsidRDefault="00EF6550" w:rsidP="006A708A">
      <w:pPr>
        <w:rPr>
          <w:sz w:val="27"/>
          <w:szCs w:val="27"/>
        </w:rPr>
      </w:pPr>
      <w:r>
        <w:rPr>
          <w:sz w:val="27"/>
          <w:szCs w:val="27"/>
        </w:rPr>
        <w:t xml:space="preserve">от 28 октября </w:t>
      </w:r>
      <w:r w:rsidR="006A708A" w:rsidRPr="00486A48">
        <w:rPr>
          <w:sz w:val="27"/>
          <w:szCs w:val="27"/>
        </w:rPr>
        <w:t>2</w:t>
      </w:r>
      <w:r>
        <w:rPr>
          <w:sz w:val="27"/>
          <w:szCs w:val="27"/>
        </w:rPr>
        <w:t xml:space="preserve">022г.                      </w:t>
      </w:r>
      <w:r w:rsidR="006A708A" w:rsidRPr="00486A48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="006A708A" w:rsidRPr="00486A48">
        <w:rPr>
          <w:sz w:val="27"/>
          <w:szCs w:val="27"/>
        </w:rPr>
        <w:t xml:space="preserve">                              № </w:t>
      </w:r>
      <w:r>
        <w:rPr>
          <w:sz w:val="27"/>
          <w:szCs w:val="27"/>
        </w:rPr>
        <w:t>53</w:t>
      </w:r>
    </w:p>
    <w:p w:rsidR="006A708A" w:rsidRPr="00486A48" w:rsidRDefault="006A708A" w:rsidP="006A708A">
      <w:pPr>
        <w:rPr>
          <w:b/>
          <w:sz w:val="27"/>
          <w:szCs w:val="27"/>
        </w:rPr>
      </w:pPr>
    </w:p>
    <w:p w:rsidR="006A708A" w:rsidRPr="00486A48" w:rsidRDefault="006A708A" w:rsidP="006A708A">
      <w:pPr>
        <w:jc w:val="center"/>
        <w:rPr>
          <w:b/>
          <w:i/>
          <w:sz w:val="27"/>
          <w:szCs w:val="27"/>
        </w:rPr>
      </w:pPr>
      <w:r w:rsidRPr="00486A48">
        <w:rPr>
          <w:b/>
          <w:i/>
          <w:sz w:val="27"/>
          <w:szCs w:val="27"/>
        </w:rPr>
        <w:t>О внесении изменений в решение Совета депутатов Усть-Абаканского поссовета от 20.11.2020г. № 22 «Об установлении налога на имущество физических лиц на 2021 год на территории муниципального образования Усть-Абаканский поссовет»</w:t>
      </w:r>
    </w:p>
    <w:p w:rsidR="006A708A" w:rsidRPr="00486A48" w:rsidRDefault="006A708A" w:rsidP="006A708A">
      <w:pPr>
        <w:rPr>
          <w:sz w:val="27"/>
          <w:szCs w:val="27"/>
        </w:rPr>
      </w:pP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32 Налогового кодекса Российской Федерации, статьей 14 Федерального закона  от 06.10.2003г. № 131–ФЗ «Об общих принципах организации местного самоуправления в Российской Федерации», руководствуясь Постановлением Правительства Республики Хакасия № 613 от 12.10.2022г. «О продлении сроков уплаты имущественных налогов за 2021 год» (далее – Постановление), в соответствии с п. 6 ч. 1 ст. 29 Устава муниципального образования Усть-Абаканский поссовет,</w:t>
      </w: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Совет депутатов Усть-Абаканского поссовета</w:t>
      </w:r>
    </w:p>
    <w:p w:rsidR="006A708A" w:rsidRPr="00486A48" w:rsidRDefault="006A708A" w:rsidP="006A708A">
      <w:pPr>
        <w:ind w:firstLine="567"/>
        <w:rPr>
          <w:b/>
          <w:sz w:val="27"/>
          <w:szCs w:val="27"/>
        </w:rPr>
      </w:pPr>
      <w:r w:rsidRPr="00486A48">
        <w:rPr>
          <w:b/>
          <w:sz w:val="27"/>
          <w:szCs w:val="27"/>
        </w:rPr>
        <w:t>Р Е Ш И Л:</w:t>
      </w:r>
    </w:p>
    <w:p w:rsidR="006A708A" w:rsidRPr="00486A48" w:rsidRDefault="006A708A" w:rsidP="006A708A">
      <w:pPr>
        <w:ind w:firstLine="567"/>
        <w:rPr>
          <w:b/>
          <w:sz w:val="27"/>
          <w:szCs w:val="27"/>
        </w:rPr>
      </w:pP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1. Внести в Решение Совета депутатов Усть-Абаканского поссовета от 20.11.2020г. № 22  «Об установлении налога на имущество физических лиц на 2021 год на территории муниципального образования Усть-Абаканский поссовет» (далее Решение) изменение, изложив пункт 3 в новой редакции следующего содержания:</w:t>
      </w:r>
    </w:p>
    <w:p w:rsidR="00486A48" w:rsidRPr="00486A48" w:rsidRDefault="00486A48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«3. Освободить лиц, проживающих на территории муниципального образования Усть-Абаканский поссовет,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21.09.2022г. № 647 «Об объявлении частичной мобилизации в Российской Федерации», а также членов их семей от уплаты налога на имущество физических лиц за налоговый период 2021 года.».</w:t>
      </w: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2. В целях реализации пункта 1 настоящего Решения,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Постановления.</w:t>
      </w:r>
    </w:p>
    <w:p w:rsidR="00486A48" w:rsidRDefault="006A708A" w:rsidP="00486A48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lastRenderedPageBreak/>
        <w:t>3.</w:t>
      </w:r>
      <w:r w:rsidR="00486A48" w:rsidRPr="00486A48">
        <w:rPr>
          <w:sz w:val="27"/>
          <w:szCs w:val="27"/>
        </w:rPr>
        <w:t xml:space="preserve"> Пункт </w:t>
      </w:r>
      <w:r w:rsidR="00486A48">
        <w:rPr>
          <w:sz w:val="27"/>
          <w:szCs w:val="27"/>
        </w:rPr>
        <w:t>3</w:t>
      </w:r>
      <w:r w:rsidR="00486A48" w:rsidRPr="00486A48">
        <w:rPr>
          <w:sz w:val="27"/>
          <w:szCs w:val="27"/>
        </w:rPr>
        <w:t xml:space="preserve"> Решения считать пунктом </w:t>
      </w:r>
      <w:r w:rsidR="00486A48">
        <w:rPr>
          <w:sz w:val="27"/>
          <w:szCs w:val="27"/>
        </w:rPr>
        <w:t>4.</w:t>
      </w:r>
    </w:p>
    <w:p w:rsidR="00486A48" w:rsidRPr="00486A48" w:rsidRDefault="00486A48" w:rsidP="00486A4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П</w:t>
      </w:r>
      <w:r w:rsidRPr="00486A48">
        <w:rPr>
          <w:sz w:val="27"/>
          <w:szCs w:val="27"/>
        </w:rPr>
        <w:t xml:space="preserve">ункт </w:t>
      </w:r>
      <w:r>
        <w:rPr>
          <w:sz w:val="27"/>
          <w:szCs w:val="27"/>
        </w:rPr>
        <w:t>4</w:t>
      </w:r>
      <w:r w:rsidRPr="00486A48">
        <w:rPr>
          <w:sz w:val="27"/>
          <w:szCs w:val="27"/>
        </w:rPr>
        <w:t xml:space="preserve"> Решения считать пунктом </w:t>
      </w:r>
      <w:r>
        <w:rPr>
          <w:sz w:val="27"/>
          <w:szCs w:val="27"/>
        </w:rPr>
        <w:t>5.</w:t>
      </w:r>
    </w:p>
    <w:p w:rsidR="006A708A" w:rsidRPr="00486A48" w:rsidRDefault="00486A48" w:rsidP="006A70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6A708A" w:rsidRPr="00486A48">
        <w:rPr>
          <w:sz w:val="27"/>
          <w:szCs w:val="27"/>
        </w:rPr>
        <w:t xml:space="preserve"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</w:t>
      </w:r>
      <w:r>
        <w:rPr>
          <w:sz w:val="27"/>
          <w:szCs w:val="27"/>
        </w:rPr>
        <w:t xml:space="preserve">на имущество </w:t>
      </w:r>
      <w:r w:rsidR="006A708A" w:rsidRPr="00486A48">
        <w:rPr>
          <w:sz w:val="27"/>
          <w:szCs w:val="27"/>
        </w:rPr>
        <w:t>физических лиц с 01.01.2021 года.</w:t>
      </w:r>
    </w:p>
    <w:p w:rsidR="006A708A" w:rsidRPr="00486A48" w:rsidRDefault="00486A48" w:rsidP="006A70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A708A" w:rsidRPr="00486A48">
        <w:rPr>
          <w:sz w:val="27"/>
          <w:szCs w:val="27"/>
        </w:rPr>
        <w:t>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6A708A" w:rsidRPr="00486A48" w:rsidRDefault="006A708A" w:rsidP="006A708A">
      <w:pPr>
        <w:jc w:val="both"/>
        <w:rPr>
          <w:sz w:val="27"/>
          <w:szCs w:val="27"/>
        </w:rPr>
      </w:pPr>
    </w:p>
    <w:p w:rsidR="006A708A" w:rsidRPr="00486A48" w:rsidRDefault="006A708A" w:rsidP="006A708A">
      <w:pPr>
        <w:jc w:val="both"/>
        <w:rPr>
          <w:sz w:val="27"/>
          <w:szCs w:val="27"/>
        </w:rPr>
      </w:pPr>
    </w:p>
    <w:p w:rsidR="006A708A" w:rsidRPr="00486A48" w:rsidRDefault="006A708A" w:rsidP="006A708A">
      <w:pPr>
        <w:jc w:val="both"/>
        <w:rPr>
          <w:sz w:val="27"/>
          <w:szCs w:val="27"/>
        </w:rPr>
      </w:pPr>
      <w:r w:rsidRPr="00486A48">
        <w:rPr>
          <w:sz w:val="27"/>
          <w:szCs w:val="27"/>
        </w:rPr>
        <w:t>Глава</w:t>
      </w:r>
    </w:p>
    <w:p w:rsidR="006A708A" w:rsidRPr="00486A48" w:rsidRDefault="006A708A" w:rsidP="006A708A">
      <w:pPr>
        <w:jc w:val="both"/>
        <w:rPr>
          <w:sz w:val="27"/>
          <w:szCs w:val="27"/>
        </w:rPr>
      </w:pPr>
      <w:r w:rsidRPr="00486A48">
        <w:rPr>
          <w:sz w:val="27"/>
          <w:szCs w:val="27"/>
        </w:rPr>
        <w:t>Усть-Абаканского поссовета                                                                  Н.В. Леонченко</w:t>
      </w:r>
    </w:p>
    <w:p w:rsidR="006A708A" w:rsidRPr="00486A48" w:rsidRDefault="006A708A" w:rsidP="006A708A">
      <w:pPr>
        <w:rPr>
          <w:sz w:val="27"/>
          <w:szCs w:val="27"/>
        </w:rPr>
      </w:pPr>
    </w:p>
    <w:p w:rsidR="006A708A" w:rsidRPr="00486A48" w:rsidRDefault="006A708A" w:rsidP="006A708A">
      <w:pPr>
        <w:rPr>
          <w:sz w:val="27"/>
          <w:szCs w:val="27"/>
        </w:rPr>
      </w:pPr>
      <w:r w:rsidRPr="00486A48">
        <w:rPr>
          <w:sz w:val="27"/>
          <w:szCs w:val="27"/>
        </w:rPr>
        <w:t>Председатель Совета депутатов</w:t>
      </w:r>
    </w:p>
    <w:p w:rsidR="006A708A" w:rsidRPr="00486A48" w:rsidRDefault="006A708A" w:rsidP="006A708A">
      <w:pPr>
        <w:rPr>
          <w:sz w:val="27"/>
          <w:szCs w:val="27"/>
        </w:rPr>
      </w:pPr>
      <w:r w:rsidRPr="00486A48">
        <w:rPr>
          <w:sz w:val="27"/>
          <w:szCs w:val="27"/>
        </w:rPr>
        <w:t>Усть-Абаканского по</w:t>
      </w:r>
      <w:r w:rsidR="00EF6550">
        <w:rPr>
          <w:sz w:val="27"/>
          <w:szCs w:val="27"/>
        </w:rPr>
        <w:t>ссовета                                                                 В.В. Рябчевский</w:t>
      </w:r>
      <w:r w:rsidRPr="00486A48">
        <w:rPr>
          <w:sz w:val="27"/>
          <w:szCs w:val="27"/>
        </w:rPr>
        <w:t xml:space="preserve">  </w:t>
      </w:r>
    </w:p>
    <w:p w:rsidR="006A708A" w:rsidRPr="00557303" w:rsidRDefault="006A708A" w:rsidP="006A708A">
      <w:pPr>
        <w:rPr>
          <w:sz w:val="26"/>
          <w:szCs w:val="26"/>
        </w:rPr>
      </w:pPr>
    </w:p>
    <w:p w:rsidR="006A708A" w:rsidRPr="00557303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535C1F" w:rsidRDefault="00535C1F"/>
    <w:sectPr w:rsidR="00535C1F" w:rsidSect="00F0466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3D" w:rsidRDefault="0091653D" w:rsidP="0098613D">
      <w:r>
        <w:separator/>
      </w:r>
    </w:p>
  </w:endnote>
  <w:endnote w:type="continuationSeparator" w:id="1">
    <w:p w:rsidR="0091653D" w:rsidRDefault="0091653D" w:rsidP="0098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3D" w:rsidRDefault="0091653D" w:rsidP="0098613D">
      <w:r>
        <w:separator/>
      </w:r>
    </w:p>
  </w:footnote>
  <w:footnote w:type="continuationSeparator" w:id="1">
    <w:p w:rsidR="0091653D" w:rsidRDefault="0091653D" w:rsidP="00986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91653D" w:rsidP="00F460B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8A"/>
    <w:rsid w:val="00486A48"/>
    <w:rsid w:val="00535C1F"/>
    <w:rsid w:val="005D2117"/>
    <w:rsid w:val="006A708A"/>
    <w:rsid w:val="006E0BBF"/>
    <w:rsid w:val="0091653D"/>
    <w:rsid w:val="0098613D"/>
    <w:rsid w:val="00D7443A"/>
    <w:rsid w:val="00E546E9"/>
    <w:rsid w:val="00E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6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2022-10-19T09:30:00Z</dcterms:created>
  <dcterms:modified xsi:type="dcterms:W3CDTF">2022-10-28T07:34:00Z</dcterms:modified>
</cp:coreProperties>
</file>