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540" w:type="dxa"/>
        <w:jc w:val="center"/>
        <w:tblLook w:val="04A0"/>
      </w:tblPr>
      <w:tblGrid>
        <w:gridCol w:w="9540"/>
      </w:tblGrid>
      <w:tr w:rsidR="00EB24CA">
        <w:trPr>
          <w:jc w:val="center"/>
        </w:trPr>
        <w:tc>
          <w:tcPr>
            <w:tcW w:w="9540" w:type="dxa"/>
            <w:shd w:val="clear" w:color="auto" w:fill="auto"/>
          </w:tcPr>
          <w:p w:rsidR="00EB24CA" w:rsidRDefault="001300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723900" cy="723900"/>
                  <wp:effectExtent l="0" t="0" r="0" b="0"/>
                  <wp:docPr id="1" name="Рисунок 1" descr="Герб черный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Герб черный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4CA">
        <w:trPr>
          <w:jc w:val="center"/>
        </w:trPr>
        <w:tc>
          <w:tcPr>
            <w:tcW w:w="9540" w:type="dxa"/>
            <w:tcBorders>
              <w:bottom w:val="double" w:sz="18" w:space="0" w:color="000000"/>
            </w:tcBorders>
            <w:shd w:val="clear" w:color="auto" w:fill="auto"/>
          </w:tcPr>
          <w:p w:rsidR="00EB24CA" w:rsidRDefault="001300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СОВЕТ ДЕПУТАТОВ </w:t>
            </w:r>
          </w:p>
          <w:p w:rsidR="00EB24CA" w:rsidRDefault="001300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УСТЬ-АБАКАНСКОГО ПОССОВЕТА</w:t>
            </w:r>
          </w:p>
        </w:tc>
      </w:tr>
    </w:tbl>
    <w:p w:rsidR="00F21FF3" w:rsidRDefault="00F21F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B24CA" w:rsidRDefault="00130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 Е Ш Е Н И Е</w:t>
      </w:r>
    </w:p>
    <w:p w:rsidR="00EB24CA" w:rsidRDefault="00EB24C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EB24CA" w:rsidRPr="005D211F" w:rsidRDefault="00F21FF3">
      <w:pPr>
        <w:spacing w:after="0" w:line="24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 27 мая </w:t>
      </w:r>
      <w:r w:rsidR="005D211F" w:rsidRPr="005D211F">
        <w:rPr>
          <w:rFonts w:ascii="Times New Roman" w:eastAsia="Times New Roman" w:hAnsi="Times New Roman" w:cs="Times New Roman"/>
          <w:sz w:val="28"/>
          <w:szCs w:val="28"/>
        </w:rPr>
        <w:t>2022</w:t>
      </w:r>
      <w:r w:rsidR="00130047" w:rsidRPr="005D211F">
        <w:rPr>
          <w:rFonts w:ascii="Times New Roman" w:eastAsia="Times New Roman" w:hAnsi="Times New Roman" w:cs="Times New Roman"/>
          <w:sz w:val="28"/>
          <w:szCs w:val="28"/>
        </w:rPr>
        <w:t>г.</w:t>
      </w:r>
      <w:r w:rsidR="005D211F"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130047" w:rsidRPr="005D211F">
        <w:rPr>
          <w:rFonts w:ascii="Times New Roman" w:eastAsia="Times New Roman" w:hAnsi="Times New Roman" w:cs="Times New Roman"/>
          <w:sz w:val="28"/>
          <w:szCs w:val="28"/>
        </w:rPr>
        <w:t xml:space="preserve">рп Усть-Абакан            </w:t>
      </w:r>
      <w:r w:rsidR="005D211F" w:rsidRPr="005D211F"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 w:rsidR="00130047" w:rsidRPr="005D211F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sz w:val="28"/>
          <w:szCs w:val="28"/>
        </w:rPr>
        <w:t>33</w:t>
      </w:r>
    </w:p>
    <w:p w:rsidR="00EB24CA" w:rsidRPr="005D211F" w:rsidRDefault="001300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D211F">
        <w:rPr>
          <w:rFonts w:ascii="Times New Roman" w:hAnsi="Times New Roman" w:cs="Times New Roman"/>
          <w:sz w:val="28"/>
          <w:szCs w:val="28"/>
        </w:rPr>
        <w:tab/>
      </w:r>
      <w:r w:rsidRPr="005D211F">
        <w:rPr>
          <w:rFonts w:ascii="Times New Roman" w:hAnsi="Times New Roman" w:cs="Times New Roman"/>
          <w:sz w:val="28"/>
          <w:szCs w:val="28"/>
        </w:rPr>
        <w:tab/>
      </w:r>
      <w:r w:rsidRPr="005D211F">
        <w:rPr>
          <w:rFonts w:ascii="Times New Roman" w:hAnsi="Times New Roman" w:cs="Times New Roman"/>
          <w:sz w:val="28"/>
          <w:szCs w:val="28"/>
        </w:rPr>
        <w:tab/>
      </w:r>
      <w:r w:rsidRPr="005D211F">
        <w:rPr>
          <w:rFonts w:ascii="Times New Roman" w:hAnsi="Times New Roman" w:cs="Times New Roman"/>
          <w:sz w:val="28"/>
          <w:szCs w:val="28"/>
        </w:rPr>
        <w:tab/>
      </w:r>
      <w:r w:rsidRPr="005D211F">
        <w:rPr>
          <w:rFonts w:ascii="Times New Roman" w:hAnsi="Times New Roman" w:cs="Times New Roman"/>
          <w:sz w:val="28"/>
          <w:szCs w:val="28"/>
        </w:rPr>
        <w:tab/>
      </w:r>
      <w:r w:rsidRPr="005D211F">
        <w:rPr>
          <w:rFonts w:ascii="Times New Roman" w:hAnsi="Times New Roman" w:cs="Times New Roman"/>
          <w:sz w:val="28"/>
          <w:szCs w:val="28"/>
        </w:rPr>
        <w:tab/>
      </w:r>
      <w:r w:rsidRPr="005D211F">
        <w:rPr>
          <w:rFonts w:ascii="Times New Roman" w:hAnsi="Times New Roman" w:cs="Times New Roman"/>
          <w:sz w:val="28"/>
          <w:szCs w:val="28"/>
        </w:rPr>
        <w:tab/>
      </w:r>
      <w:r w:rsidRPr="005D211F">
        <w:rPr>
          <w:rFonts w:ascii="Times New Roman" w:hAnsi="Times New Roman" w:cs="Times New Roman"/>
          <w:sz w:val="28"/>
          <w:szCs w:val="28"/>
        </w:rPr>
        <w:tab/>
      </w:r>
      <w:r w:rsidRPr="005D211F">
        <w:rPr>
          <w:rFonts w:ascii="Times New Roman" w:hAnsi="Times New Roman" w:cs="Times New Roman"/>
          <w:sz w:val="28"/>
          <w:szCs w:val="28"/>
        </w:rPr>
        <w:tab/>
      </w:r>
      <w:r w:rsidRPr="005D211F">
        <w:rPr>
          <w:rFonts w:ascii="Times New Roman" w:hAnsi="Times New Roman" w:cs="Times New Roman"/>
          <w:sz w:val="28"/>
          <w:szCs w:val="28"/>
        </w:rPr>
        <w:tab/>
      </w:r>
      <w:r w:rsidRPr="005D211F">
        <w:rPr>
          <w:rFonts w:ascii="Times New Roman" w:hAnsi="Times New Roman" w:cs="Times New Roman"/>
          <w:sz w:val="28"/>
          <w:szCs w:val="28"/>
        </w:rPr>
        <w:tab/>
      </w:r>
    </w:p>
    <w:p w:rsidR="00EB24CA" w:rsidRPr="005D211F" w:rsidRDefault="00130047">
      <w:pPr>
        <w:pStyle w:val="ConsTitle"/>
        <w:widowControl/>
        <w:jc w:val="center"/>
        <w:rPr>
          <w:sz w:val="28"/>
          <w:szCs w:val="28"/>
        </w:rPr>
      </w:pPr>
      <w:r w:rsidRPr="005D211F">
        <w:rPr>
          <w:rFonts w:ascii="Times New Roman" w:hAnsi="Times New Roman" w:cs="Times New Roman"/>
          <w:i/>
          <w:sz w:val="28"/>
          <w:szCs w:val="28"/>
        </w:rPr>
        <w:t>О внесении изменений в Правила землепользования и застройки муниципального образования Усть-Абаканский поссовет Усть-Абаканского района Республики Хакасия, утвержденные решением Совета депутатов Усть-Абак</w:t>
      </w:r>
      <w:r w:rsidR="005D211F" w:rsidRPr="005D211F">
        <w:rPr>
          <w:rFonts w:ascii="Times New Roman" w:hAnsi="Times New Roman" w:cs="Times New Roman"/>
          <w:i/>
          <w:sz w:val="28"/>
          <w:szCs w:val="28"/>
        </w:rPr>
        <w:t>анского поссовета от 12.10.2012</w:t>
      </w:r>
      <w:r w:rsidRPr="005D211F">
        <w:rPr>
          <w:rFonts w:ascii="Times New Roman" w:hAnsi="Times New Roman" w:cs="Times New Roman"/>
          <w:i/>
          <w:sz w:val="28"/>
          <w:szCs w:val="28"/>
        </w:rPr>
        <w:t>г. № 44</w:t>
      </w:r>
    </w:p>
    <w:p w:rsidR="00EB24CA" w:rsidRPr="005D211F" w:rsidRDefault="00EB24CA">
      <w:pPr>
        <w:pStyle w:val="ConsTitle"/>
        <w:widowControl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B24CA" w:rsidRPr="005D211F" w:rsidRDefault="00130047">
      <w:pPr>
        <w:pStyle w:val="ConsNormal"/>
        <w:widowControl/>
        <w:tabs>
          <w:tab w:val="left" w:pos="1044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11F">
        <w:rPr>
          <w:rFonts w:ascii="Times New Roman" w:hAnsi="Times New Roman" w:cs="Times New Roman"/>
          <w:bCs/>
          <w:iCs/>
          <w:sz w:val="28"/>
          <w:szCs w:val="28"/>
        </w:rPr>
        <w:t>Рассмотрев ходатайство Главы Усть-Абаканского поссовета, в соответствии со ст. 24 Градостроительного кодекса Российской Федерации, ст</w:t>
      </w:r>
      <w:r w:rsidR="005D211F" w:rsidRPr="005D211F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5D211F">
        <w:rPr>
          <w:rFonts w:ascii="Times New Roman" w:hAnsi="Times New Roman" w:cs="Times New Roman"/>
          <w:bCs/>
          <w:iCs/>
          <w:sz w:val="28"/>
          <w:szCs w:val="28"/>
        </w:rPr>
        <w:t xml:space="preserve"> 14 Федерального закона от 06.10.2003г. № 131-ФЗ «Об общих принципах организации местного самоуправления в Российской Федерации», </w:t>
      </w:r>
      <w:r w:rsidRPr="005D211F">
        <w:rPr>
          <w:rFonts w:ascii="Times New Roman" w:hAnsi="Times New Roman" w:cs="Times New Roman"/>
          <w:sz w:val="28"/>
          <w:szCs w:val="28"/>
        </w:rPr>
        <w:t>ст. 29 Устава муниципального образования Усть-Абаканский поссовет,</w:t>
      </w:r>
    </w:p>
    <w:p w:rsidR="00EB24CA" w:rsidRPr="005D211F" w:rsidRDefault="00130047">
      <w:pPr>
        <w:pStyle w:val="ConsNormal"/>
        <w:widowControl/>
        <w:tabs>
          <w:tab w:val="left" w:pos="10440"/>
        </w:tabs>
        <w:ind w:firstLine="567"/>
        <w:jc w:val="both"/>
        <w:rPr>
          <w:sz w:val="28"/>
          <w:szCs w:val="28"/>
        </w:rPr>
      </w:pPr>
      <w:r w:rsidRPr="005D211F">
        <w:rPr>
          <w:rFonts w:ascii="Times New Roman" w:hAnsi="Times New Roman" w:cs="Times New Roman"/>
          <w:sz w:val="28"/>
          <w:szCs w:val="28"/>
        </w:rPr>
        <w:t>Совет депутатов Усть-Абаканского поссовета</w:t>
      </w:r>
    </w:p>
    <w:p w:rsidR="00EB24CA" w:rsidRPr="005D211F" w:rsidRDefault="00130047">
      <w:pPr>
        <w:pStyle w:val="ConsNormal"/>
        <w:widowControl/>
        <w:tabs>
          <w:tab w:val="left" w:pos="10440"/>
        </w:tabs>
        <w:ind w:firstLine="540"/>
        <w:jc w:val="both"/>
        <w:rPr>
          <w:sz w:val="28"/>
          <w:szCs w:val="28"/>
        </w:rPr>
      </w:pPr>
      <w:r w:rsidRPr="005D211F">
        <w:rPr>
          <w:rFonts w:ascii="Times New Roman" w:hAnsi="Times New Roman" w:cs="Times New Roman"/>
          <w:b/>
          <w:sz w:val="28"/>
          <w:szCs w:val="28"/>
        </w:rPr>
        <w:t>Р Е Ш И Л:</w:t>
      </w:r>
    </w:p>
    <w:p w:rsidR="00EB24CA" w:rsidRPr="005D211F" w:rsidRDefault="00EB24CA">
      <w:pPr>
        <w:pStyle w:val="ConsNormal"/>
        <w:widowControl/>
        <w:tabs>
          <w:tab w:val="left" w:pos="1044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B24CA" w:rsidRPr="005D211F" w:rsidRDefault="00130047" w:rsidP="005D211F">
      <w:pPr>
        <w:pStyle w:val="ConsNormal"/>
        <w:widowControl/>
        <w:tabs>
          <w:tab w:val="left" w:pos="10440"/>
        </w:tabs>
        <w:ind w:firstLine="567"/>
        <w:contextualSpacing/>
        <w:jc w:val="both"/>
        <w:rPr>
          <w:sz w:val="28"/>
          <w:szCs w:val="28"/>
        </w:rPr>
      </w:pPr>
      <w:r w:rsidRPr="005D211F">
        <w:rPr>
          <w:rFonts w:ascii="Times New Roman" w:hAnsi="Times New Roman" w:cs="Times New Roman"/>
          <w:sz w:val="28"/>
          <w:szCs w:val="28"/>
        </w:rPr>
        <w:t xml:space="preserve">1. </w:t>
      </w:r>
      <w:r w:rsidRPr="005D211F">
        <w:rPr>
          <w:rFonts w:ascii="Times New Roman" w:hAnsi="Times New Roman" w:cs="Times New Roman"/>
          <w:iCs/>
          <w:color w:val="000000"/>
          <w:spacing w:val="1"/>
          <w:sz w:val="28"/>
          <w:szCs w:val="28"/>
          <w:lang w:eastAsia="ar-SA"/>
        </w:rPr>
        <w:t>Внести изменения в графическую часть Правил землепользования и застройки муниципального образования Усть-Абаканский поссовет Усть-Абаканского района Республики Хакасия, утвержденных решением Совета депутатов Усть-Абак</w:t>
      </w:r>
      <w:r w:rsidR="005D211F" w:rsidRPr="005D211F">
        <w:rPr>
          <w:rFonts w:ascii="Times New Roman" w:hAnsi="Times New Roman" w:cs="Times New Roman"/>
          <w:iCs/>
          <w:color w:val="000000"/>
          <w:spacing w:val="1"/>
          <w:sz w:val="28"/>
          <w:szCs w:val="28"/>
          <w:lang w:eastAsia="ar-SA"/>
        </w:rPr>
        <w:t>анского поссовета от 12.10.2012</w:t>
      </w:r>
      <w:r w:rsidRPr="005D211F">
        <w:rPr>
          <w:rFonts w:ascii="Times New Roman" w:hAnsi="Times New Roman" w:cs="Times New Roman"/>
          <w:iCs/>
          <w:color w:val="000000"/>
          <w:spacing w:val="1"/>
          <w:sz w:val="28"/>
          <w:szCs w:val="28"/>
          <w:lang w:eastAsia="ar-SA"/>
        </w:rPr>
        <w:t>г. № 44</w:t>
      </w:r>
      <w:r w:rsidRPr="005D211F">
        <w:rPr>
          <w:rFonts w:ascii="Times New Roman" w:hAnsi="Times New Roman" w:cs="Times New Roman"/>
          <w:iCs/>
          <w:color w:val="000000"/>
          <w:sz w:val="28"/>
          <w:szCs w:val="28"/>
          <w:lang w:eastAsia="ar-SA"/>
        </w:rPr>
        <w:t xml:space="preserve"> согласно приложению № 1 к настоящему решению:</w:t>
      </w:r>
    </w:p>
    <w:p w:rsidR="00EB24CA" w:rsidRPr="005D211F" w:rsidRDefault="00130047" w:rsidP="005D211F">
      <w:pPr>
        <w:widowControl w:val="0"/>
        <w:shd w:val="clear" w:color="auto" w:fill="FFFFFF"/>
        <w:tabs>
          <w:tab w:val="left" w:pos="1155"/>
          <w:tab w:val="left" w:pos="1922"/>
        </w:tabs>
        <w:suppressAutoHyphens/>
        <w:spacing w:after="0" w:line="240" w:lineRule="auto"/>
        <w:ind w:firstLine="567"/>
        <w:contextualSpacing/>
        <w:jc w:val="both"/>
        <w:rPr>
          <w:sz w:val="28"/>
          <w:szCs w:val="28"/>
        </w:rPr>
      </w:pPr>
      <w:r w:rsidRPr="005D211F">
        <w:rPr>
          <w:rFonts w:ascii="Times New Roman" w:hAnsi="Times New Roman" w:cs="Times New Roman"/>
          <w:color w:val="000000"/>
          <w:sz w:val="28"/>
          <w:szCs w:val="28"/>
        </w:rPr>
        <w:t>- Смены зоны «Р1 - зона природного ландшафта» и зоны «П1 - коммунально-складская зона (санитарно-защитная зона 50 м)» на зону «Зона застройки индивидуальными жилыми домами (Ж-1)» в отношении земельных участков:</w:t>
      </w:r>
    </w:p>
    <w:p w:rsidR="00EB24CA" w:rsidRPr="005D211F" w:rsidRDefault="00130047" w:rsidP="005D211F">
      <w:pPr>
        <w:widowControl w:val="0"/>
        <w:shd w:val="clear" w:color="auto" w:fill="FFFFFF"/>
        <w:tabs>
          <w:tab w:val="left" w:pos="1155"/>
          <w:tab w:val="left" w:pos="1922"/>
        </w:tabs>
        <w:suppressAutoHyphens/>
        <w:spacing w:after="0" w:line="240" w:lineRule="auto"/>
        <w:ind w:firstLine="567"/>
        <w:contextualSpacing/>
        <w:jc w:val="both"/>
        <w:rPr>
          <w:sz w:val="28"/>
          <w:szCs w:val="28"/>
        </w:rPr>
      </w:pPr>
      <w:r w:rsidRPr="005D211F">
        <w:rPr>
          <w:rFonts w:ascii="Times New Roman" w:hAnsi="Times New Roman" w:cs="Times New Roman"/>
          <w:color w:val="000000"/>
          <w:sz w:val="28"/>
          <w:szCs w:val="28"/>
        </w:rPr>
        <w:t>- Республика Хак</w:t>
      </w:r>
      <w:r w:rsidR="005D211F">
        <w:rPr>
          <w:rFonts w:ascii="Times New Roman" w:hAnsi="Times New Roman" w:cs="Times New Roman"/>
          <w:color w:val="000000"/>
          <w:sz w:val="28"/>
          <w:szCs w:val="28"/>
        </w:rPr>
        <w:t>асия, Усть-Абаканский район, р</w:t>
      </w:r>
      <w:r w:rsidRPr="005D211F">
        <w:rPr>
          <w:rFonts w:ascii="Times New Roman" w:hAnsi="Times New Roman" w:cs="Times New Roman"/>
          <w:color w:val="000000"/>
          <w:sz w:val="28"/>
          <w:szCs w:val="28"/>
        </w:rPr>
        <w:t>п. Усть-Абакан, ул. Добровольского, 14, участок № 2, кадастровый номер 19:10:10802:22;</w:t>
      </w:r>
    </w:p>
    <w:p w:rsidR="00EB24CA" w:rsidRPr="005D211F" w:rsidRDefault="00130047" w:rsidP="005D211F">
      <w:pPr>
        <w:widowControl w:val="0"/>
        <w:shd w:val="clear" w:color="auto" w:fill="FFFFFF"/>
        <w:tabs>
          <w:tab w:val="left" w:pos="1155"/>
          <w:tab w:val="left" w:pos="1922"/>
        </w:tabs>
        <w:suppressAutoHyphens/>
        <w:spacing w:after="0" w:line="240" w:lineRule="auto"/>
        <w:ind w:firstLine="567"/>
        <w:contextualSpacing/>
        <w:jc w:val="both"/>
        <w:rPr>
          <w:sz w:val="28"/>
          <w:szCs w:val="28"/>
        </w:rPr>
      </w:pPr>
      <w:r w:rsidRPr="005D211F">
        <w:rPr>
          <w:rFonts w:ascii="Times New Roman" w:hAnsi="Times New Roman" w:cs="Times New Roman"/>
          <w:color w:val="000000"/>
          <w:sz w:val="28"/>
          <w:szCs w:val="28"/>
        </w:rPr>
        <w:t>- Республика Хакасия, Усть-Абаканский район, рп Усть-Абакан, ул. Добровольского, 14Г, кадастровый номер 19:10:10802:41;</w:t>
      </w:r>
    </w:p>
    <w:p w:rsidR="00EB24CA" w:rsidRPr="005D211F" w:rsidRDefault="00130047" w:rsidP="005D211F">
      <w:pPr>
        <w:widowControl w:val="0"/>
        <w:shd w:val="clear" w:color="auto" w:fill="FFFFFF"/>
        <w:tabs>
          <w:tab w:val="left" w:pos="1155"/>
          <w:tab w:val="left" w:pos="1922"/>
        </w:tabs>
        <w:suppressAutoHyphens/>
        <w:spacing w:after="0" w:line="240" w:lineRule="auto"/>
        <w:ind w:firstLine="567"/>
        <w:contextualSpacing/>
        <w:jc w:val="both"/>
        <w:rPr>
          <w:sz w:val="28"/>
          <w:szCs w:val="28"/>
        </w:rPr>
      </w:pPr>
      <w:r w:rsidRPr="005D211F">
        <w:rPr>
          <w:rFonts w:ascii="Times New Roman" w:hAnsi="Times New Roman" w:cs="Times New Roman"/>
          <w:color w:val="000000"/>
          <w:sz w:val="28"/>
          <w:szCs w:val="28"/>
        </w:rPr>
        <w:t>- Российская Федерация, Республика Хакасия, Усть-Абаканский район, рп Усть-Абакан, ул</w:t>
      </w:r>
      <w:r w:rsidR="005D211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D211F">
        <w:rPr>
          <w:rFonts w:ascii="Times New Roman" w:hAnsi="Times New Roman" w:cs="Times New Roman"/>
          <w:color w:val="000000"/>
          <w:sz w:val="28"/>
          <w:szCs w:val="28"/>
        </w:rPr>
        <w:t xml:space="preserve"> Добровольского, 12Б, кадастровый номер 19:10:10802:48;</w:t>
      </w:r>
    </w:p>
    <w:p w:rsidR="00EB24CA" w:rsidRPr="005D211F" w:rsidRDefault="00130047" w:rsidP="005D211F">
      <w:pPr>
        <w:widowControl w:val="0"/>
        <w:shd w:val="clear" w:color="auto" w:fill="FFFFFF"/>
        <w:tabs>
          <w:tab w:val="left" w:pos="1155"/>
          <w:tab w:val="left" w:pos="1922"/>
        </w:tabs>
        <w:suppressAutoHyphens/>
        <w:spacing w:after="0" w:line="240" w:lineRule="auto"/>
        <w:ind w:firstLine="567"/>
        <w:contextualSpacing/>
        <w:jc w:val="both"/>
        <w:rPr>
          <w:sz w:val="28"/>
          <w:szCs w:val="28"/>
        </w:rPr>
      </w:pPr>
      <w:r w:rsidRPr="005D211F">
        <w:rPr>
          <w:rFonts w:ascii="Times New Roman" w:hAnsi="Times New Roman" w:cs="Times New Roman"/>
          <w:color w:val="000000"/>
          <w:sz w:val="28"/>
          <w:szCs w:val="28"/>
        </w:rPr>
        <w:t>- Республика Хакасия, Усть-Абаканский район, рп Усть-Абакан, ул. Добровольского, 14В, кадастровый номер 19:10:10802:40;</w:t>
      </w:r>
    </w:p>
    <w:p w:rsidR="00EB24CA" w:rsidRPr="005D211F" w:rsidRDefault="00130047" w:rsidP="005D211F">
      <w:pPr>
        <w:widowControl w:val="0"/>
        <w:shd w:val="clear" w:color="auto" w:fill="FFFFFF"/>
        <w:tabs>
          <w:tab w:val="left" w:pos="1155"/>
          <w:tab w:val="left" w:pos="1922"/>
        </w:tabs>
        <w:suppressAutoHyphens/>
        <w:spacing w:after="0" w:line="240" w:lineRule="auto"/>
        <w:ind w:firstLine="567"/>
        <w:contextualSpacing/>
        <w:jc w:val="both"/>
        <w:rPr>
          <w:sz w:val="28"/>
          <w:szCs w:val="28"/>
        </w:rPr>
      </w:pPr>
      <w:r w:rsidRPr="005D211F">
        <w:rPr>
          <w:rFonts w:ascii="Times New Roman" w:hAnsi="Times New Roman" w:cs="Times New Roman"/>
          <w:color w:val="000000"/>
          <w:sz w:val="28"/>
          <w:szCs w:val="28"/>
        </w:rPr>
        <w:t>- Республика Хакасия, Усть-Абаканский район, рп Усть-Абакан, ул. Добровольского, 14Б, кадастровый номер 19:10:10802:39;</w:t>
      </w:r>
    </w:p>
    <w:p w:rsidR="00EB24CA" w:rsidRPr="005D211F" w:rsidRDefault="00130047" w:rsidP="005D211F">
      <w:pPr>
        <w:widowControl w:val="0"/>
        <w:shd w:val="clear" w:color="auto" w:fill="FFFFFF"/>
        <w:tabs>
          <w:tab w:val="left" w:pos="1155"/>
          <w:tab w:val="left" w:pos="1922"/>
        </w:tabs>
        <w:suppressAutoHyphens/>
        <w:spacing w:after="0" w:line="240" w:lineRule="auto"/>
        <w:ind w:firstLine="567"/>
        <w:contextualSpacing/>
        <w:jc w:val="both"/>
        <w:rPr>
          <w:sz w:val="28"/>
          <w:szCs w:val="28"/>
        </w:rPr>
      </w:pPr>
      <w:r w:rsidRPr="005D211F">
        <w:rPr>
          <w:rFonts w:ascii="Times New Roman" w:hAnsi="Times New Roman" w:cs="Times New Roman"/>
          <w:color w:val="000000"/>
          <w:sz w:val="28"/>
          <w:szCs w:val="28"/>
        </w:rPr>
        <w:t>- Республика Хакасия, Усть-Абаканский район, рп Усть-Абакан, ул. Добровольского, 14Ж, кадастровый номер 19:10:10802:38;</w:t>
      </w:r>
    </w:p>
    <w:p w:rsidR="00EB24CA" w:rsidRPr="005D211F" w:rsidRDefault="00130047" w:rsidP="005D211F">
      <w:pPr>
        <w:widowControl w:val="0"/>
        <w:shd w:val="clear" w:color="auto" w:fill="FFFFFF"/>
        <w:tabs>
          <w:tab w:val="left" w:pos="1155"/>
          <w:tab w:val="left" w:pos="1922"/>
        </w:tabs>
        <w:suppressAutoHyphens/>
        <w:spacing w:after="0" w:line="240" w:lineRule="auto"/>
        <w:ind w:firstLine="567"/>
        <w:contextualSpacing/>
        <w:jc w:val="both"/>
        <w:rPr>
          <w:sz w:val="28"/>
          <w:szCs w:val="28"/>
        </w:rPr>
      </w:pPr>
      <w:r w:rsidRPr="005D211F">
        <w:rPr>
          <w:rFonts w:ascii="Times New Roman" w:hAnsi="Times New Roman" w:cs="Times New Roman"/>
          <w:color w:val="000000"/>
          <w:sz w:val="28"/>
          <w:szCs w:val="28"/>
        </w:rPr>
        <w:lastRenderedPageBreak/>
        <w:t>- Смены зоны «Р1 - зона природного ландшафта» на зону «Зона застройки индивидуальными жилыми домами (Ж-1)» в отношении земельных участков:</w:t>
      </w:r>
    </w:p>
    <w:p w:rsidR="00EB24CA" w:rsidRPr="005D211F" w:rsidRDefault="00130047" w:rsidP="005D211F">
      <w:pPr>
        <w:widowControl w:val="0"/>
        <w:shd w:val="clear" w:color="auto" w:fill="FFFFFF"/>
        <w:tabs>
          <w:tab w:val="left" w:pos="1155"/>
          <w:tab w:val="left" w:pos="1922"/>
        </w:tabs>
        <w:suppressAutoHyphens/>
        <w:spacing w:after="0" w:line="240" w:lineRule="auto"/>
        <w:ind w:firstLine="567"/>
        <w:contextualSpacing/>
        <w:jc w:val="both"/>
        <w:rPr>
          <w:sz w:val="28"/>
          <w:szCs w:val="28"/>
        </w:rPr>
      </w:pPr>
      <w:r w:rsidRPr="005D211F">
        <w:rPr>
          <w:rFonts w:ascii="Times New Roman" w:hAnsi="Times New Roman" w:cs="Times New Roman"/>
          <w:color w:val="000000"/>
          <w:sz w:val="28"/>
          <w:szCs w:val="28"/>
        </w:rPr>
        <w:t>- Республика Хакасия, Усть-Абаканский район, рп. Усть-Абакан, ул. Автомобилистов;</w:t>
      </w:r>
    </w:p>
    <w:p w:rsidR="00EB24CA" w:rsidRPr="005D211F" w:rsidRDefault="00130047" w:rsidP="005D211F">
      <w:pPr>
        <w:widowControl w:val="0"/>
        <w:shd w:val="clear" w:color="auto" w:fill="FFFFFF"/>
        <w:tabs>
          <w:tab w:val="left" w:pos="1155"/>
          <w:tab w:val="left" w:pos="1922"/>
        </w:tabs>
        <w:suppressAutoHyphens/>
        <w:spacing w:after="0" w:line="240" w:lineRule="auto"/>
        <w:ind w:firstLine="567"/>
        <w:contextualSpacing/>
        <w:jc w:val="both"/>
        <w:rPr>
          <w:sz w:val="28"/>
          <w:szCs w:val="28"/>
        </w:rPr>
      </w:pPr>
      <w:r w:rsidRPr="005D211F">
        <w:rPr>
          <w:rFonts w:ascii="Times New Roman" w:hAnsi="Times New Roman" w:cs="Times New Roman"/>
          <w:color w:val="000000"/>
          <w:sz w:val="28"/>
          <w:szCs w:val="28"/>
        </w:rPr>
        <w:t>- Республика Хакасия, Усть-Абаканский район, рп. Усть-Абакан, ул. Дачная;</w:t>
      </w:r>
    </w:p>
    <w:p w:rsidR="00EB24CA" w:rsidRPr="005D211F" w:rsidRDefault="00130047" w:rsidP="005D211F">
      <w:pPr>
        <w:widowControl w:val="0"/>
        <w:shd w:val="clear" w:color="auto" w:fill="FFFFFF"/>
        <w:tabs>
          <w:tab w:val="left" w:pos="1155"/>
          <w:tab w:val="left" w:pos="1922"/>
        </w:tabs>
        <w:suppressAutoHyphens/>
        <w:spacing w:after="0" w:line="240" w:lineRule="auto"/>
        <w:ind w:firstLine="567"/>
        <w:contextualSpacing/>
        <w:jc w:val="both"/>
        <w:rPr>
          <w:sz w:val="28"/>
          <w:szCs w:val="28"/>
        </w:rPr>
      </w:pPr>
      <w:r w:rsidRPr="005D211F">
        <w:rPr>
          <w:rFonts w:ascii="Times New Roman" w:hAnsi="Times New Roman" w:cs="Times New Roman"/>
          <w:color w:val="000000"/>
          <w:sz w:val="28"/>
          <w:szCs w:val="28"/>
        </w:rPr>
        <w:t>- Республика Хакасия, Усть-Абаканский район, рп. Усть-Абакан, ул. Южная;</w:t>
      </w:r>
    </w:p>
    <w:p w:rsidR="00EB24CA" w:rsidRPr="005D211F" w:rsidRDefault="00130047" w:rsidP="005D211F">
      <w:pPr>
        <w:widowControl w:val="0"/>
        <w:shd w:val="clear" w:color="auto" w:fill="FFFFFF"/>
        <w:tabs>
          <w:tab w:val="left" w:pos="1155"/>
          <w:tab w:val="left" w:pos="1922"/>
        </w:tabs>
        <w:suppressAutoHyphens/>
        <w:spacing w:after="0" w:line="240" w:lineRule="auto"/>
        <w:ind w:firstLine="567"/>
        <w:contextualSpacing/>
        <w:jc w:val="both"/>
        <w:rPr>
          <w:sz w:val="28"/>
          <w:szCs w:val="28"/>
        </w:rPr>
      </w:pPr>
      <w:r w:rsidRPr="005D211F">
        <w:rPr>
          <w:rFonts w:ascii="Times New Roman" w:hAnsi="Times New Roman" w:cs="Times New Roman"/>
          <w:color w:val="000000"/>
          <w:sz w:val="28"/>
          <w:szCs w:val="28"/>
        </w:rPr>
        <w:t>- Республика Хакасия, Усть-Абаканский район, рп. Усть-Абакан, ул. 60 лет Победы;</w:t>
      </w:r>
    </w:p>
    <w:p w:rsidR="00EB24CA" w:rsidRPr="005D211F" w:rsidRDefault="00130047" w:rsidP="005D211F">
      <w:pPr>
        <w:widowControl w:val="0"/>
        <w:shd w:val="clear" w:color="auto" w:fill="FFFFFF"/>
        <w:tabs>
          <w:tab w:val="left" w:pos="1155"/>
          <w:tab w:val="left" w:pos="1922"/>
        </w:tabs>
        <w:suppressAutoHyphens/>
        <w:spacing w:after="0" w:line="240" w:lineRule="auto"/>
        <w:ind w:firstLine="567"/>
        <w:contextualSpacing/>
        <w:jc w:val="both"/>
        <w:rPr>
          <w:sz w:val="28"/>
          <w:szCs w:val="28"/>
        </w:rPr>
      </w:pPr>
      <w:r w:rsidRPr="005D211F">
        <w:rPr>
          <w:rFonts w:ascii="Times New Roman" w:hAnsi="Times New Roman" w:cs="Times New Roman"/>
          <w:color w:val="000000"/>
          <w:sz w:val="28"/>
          <w:szCs w:val="28"/>
        </w:rPr>
        <w:t>- Республика Хакасия, Усть-Абаканский район, рп. Усть-Абакан, пер. Добровольского;</w:t>
      </w:r>
    </w:p>
    <w:p w:rsidR="00EB24CA" w:rsidRPr="005D211F" w:rsidRDefault="00130047" w:rsidP="005D211F">
      <w:pPr>
        <w:widowControl w:val="0"/>
        <w:shd w:val="clear" w:color="auto" w:fill="FFFFFF"/>
        <w:tabs>
          <w:tab w:val="left" w:pos="1155"/>
          <w:tab w:val="left" w:pos="1922"/>
        </w:tabs>
        <w:suppressAutoHyphens/>
        <w:spacing w:after="0" w:line="240" w:lineRule="auto"/>
        <w:ind w:firstLine="567"/>
        <w:contextualSpacing/>
        <w:jc w:val="both"/>
        <w:rPr>
          <w:sz w:val="28"/>
          <w:szCs w:val="28"/>
        </w:rPr>
      </w:pPr>
      <w:r w:rsidRPr="005D211F">
        <w:rPr>
          <w:rFonts w:ascii="Times New Roman" w:hAnsi="Times New Roman" w:cs="Times New Roman"/>
          <w:color w:val="000000"/>
          <w:sz w:val="28"/>
          <w:szCs w:val="28"/>
        </w:rPr>
        <w:t>- Республика Хакасия, Усть-Абаканский район, рп. Усть-Абакан, ул. Волкова;</w:t>
      </w:r>
    </w:p>
    <w:p w:rsidR="00EB24CA" w:rsidRPr="005D211F" w:rsidRDefault="00130047" w:rsidP="005D211F">
      <w:pPr>
        <w:widowControl w:val="0"/>
        <w:shd w:val="clear" w:color="auto" w:fill="FFFFFF"/>
        <w:tabs>
          <w:tab w:val="left" w:pos="1155"/>
          <w:tab w:val="left" w:pos="1922"/>
        </w:tabs>
        <w:suppressAutoHyphens/>
        <w:spacing w:after="0" w:line="240" w:lineRule="auto"/>
        <w:ind w:firstLine="567"/>
        <w:contextualSpacing/>
        <w:jc w:val="both"/>
        <w:rPr>
          <w:sz w:val="28"/>
          <w:szCs w:val="28"/>
        </w:rPr>
      </w:pPr>
      <w:r w:rsidRPr="005D211F">
        <w:rPr>
          <w:rFonts w:ascii="Times New Roman" w:hAnsi="Times New Roman" w:cs="Times New Roman"/>
          <w:color w:val="000000"/>
          <w:sz w:val="28"/>
          <w:szCs w:val="28"/>
        </w:rPr>
        <w:t>- Республика Хакасия, Усть-Абаканский район, рп. Усть-Абакан, ул. Пацаева;</w:t>
      </w:r>
    </w:p>
    <w:p w:rsidR="00EB24CA" w:rsidRPr="005D211F" w:rsidRDefault="00130047" w:rsidP="005D211F">
      <w:pPr>
        <w:widowControl w:val="0"/>
        <w:shd w:val="clear" w:color="auto" w:fill="FFFFFF"/>
        <w:tabs>
          <w:tab w:val="left" w:pos="1155"/>
          <w:tab w:val="left" w:pos="1922"/>
        </w:tabs>
        <w:suppressAutoHyphens/>
        <w:spacing w:after="0" w:line="240" w:lineRule="auto"/>
        <w:ind w:firstLine="567"/>
        <w:contextualSpacing/>
        <w:jc w:val="both"/>
        <w:rPr>
          <w:sz w:val="28"/>
          <w:szCs w:val="28"/>
        </w:rPr>
      </w:pPr>
      <w:r w:rsidRPr="005D211F">
        <w:rPr>
          <w:rFonts w:ascii="Times New Roman" w:hAnsi="Times New Roman" w:cs="Times New Roman"/>
          <w:color w:val="000000"/>
          <w:sz w:val="28"/>
          <w:szCs w:val="28"/>
        </w:rPr>
        <w:t>- Республика Хакасия, Усть-Абаканский район, рп. Усть-Абакан, ул. Добровольского, 2-1, 2-2.</w:t>
      </w:r>
    </w:p>
    <w:p w:rsidR="00EB24CA" w:rsidRPr="005D211F" w:rsidRDefault="00130047" w:rsidP="005D211F">
      <w:pPr>
        <w:widowControl w:val="0"/>
        <w:shd w:val="clear" w:color="auto" w:fill="FFFFFF"/>
        <w:tabs>
          <w:tab w:val="left" w:pos="1155"/>
          <w:tab w:val="left" w:pos="1922"/>
        </w:tabs>
        <w:suppressAutoHyphens/>
        <w:spacing w:after="0" w:line="240" w:lineRule="auto"/>
        <w:ind w:firstLine="567"/>
        <w:contextualSpacing/>
        <w:jc w:val="both"/>
        <w:rPr>
          <w:sz w:val="28"/>
          <w:szCs w:val="28"/>
        </w:rPr>
      </w:pPr>
      <w:r w:rsidRPr="005D211F">
        <w:rPr>
          <w:rFonts w:ascii="Times New Roman" w:hAnsi="Times New Roman" w:cs="Times New Roman"/>
          <w:color w:val="000000"/>
          <w:sz w:val="28"/>
          <w:szCs w:val="28"/>
        </w:rPr>
        <w:t>- Смены зоны «П1 - коммунально-складская зона (санитарно-защитная зона 50 м)» на зону «Зона застройки индивидуальными жилыми домами (Ж-1)» в отношении земельных участков:</w:t>
      </w:r>
    </w:p>
    <w:p w:rsidR="00EB24CA" w:rsidRPr="005D211F" w:rsidRDefault="00130047" w:rsidP="005D211F">
      <w:pPr>
        <w:widowControl w:val="0"/>
        <w:shd w:val="clear" w:color="auto" w:fill="FFFFFF"/>
        <w:tabs>
          <w:tab w:val="left" w:pos="1155"/>
          <w:tab w:val="left" w:pos="1922"/>
        </w:tabs>
        <w:suppressAutoHyphens/>
        <w:spacing w:after="0" w:line="240" w:lineRule="auto"/>
        <w:ind w:firstLine="567"/>
        <w:contextualSpacing/>
        <w:jc w:val="both"/>
        <w:rPr>
          <w:sz w:val="28"/>
          <w:szCs w:val="28"/>
        </w:rPr>
      </w:pPr>
      <w:r w:rsidRPr="005D211F">
        <w:rPr>
          <w:rFonts w:ascii="Times New Roman" w:hAnsi="Times New Roman" w:cs="Times New Roman"/>
          <w:color w:val="000000"/>
          <w:sz w:val="28"/>
          <w:szCs w:val="28"/>
        </w:rPr>
        <w:t>- Республика Хакасия, Усть-Абаканский район, рп. Усть-Абакан, ул. Добровольского, 4Б-1, 4Б-2.</w:t>
      </w:r>
    </w:p>
    <w:p w:rsidR="00EB24CA" w:rsidRPr="005D211F" w:rsidRDefault="00130047" w:rsidP="005D211F">
      <w:pPr>
        <w:widowControl w:val="0"/>
        <w:shd w:val="clear" w:color="auto" w:fill="FFFFFF"/>
        <w:tabs>
          <w:tab w:val="left" w:pos="1155"/>
          <w:tab w:val="left" w:pos="1922"/>
        </w:tabs>
        <w:suppressAutoHyphens/>
        <w:spacing w:after="0" w:line="240" w:lineRule="auto"/>
        <w:ind w:firstLine="567"/>
        <w:contextualSpacing/>
        <w:jc w:val="both"/>
        <w:rPr>
          <w:sz w:val="28"/>
          <w:szCs w:val="28"/>
        </w:rPr>
      </w:pPr>
      <w:r w:rsidRPr="005D211F">
        <w:rPr>
          <w:rFonts w:ascii="Times New Roman" w:hAnsi="Times New Roman" w:cs="Times New Roman"/>
          <w:color w:val="000000"/>
          <w:sz w:val="28"/>
          <w:szCs w:val="28"/>
        </w:rPr>
        <w:t>- Смены зоны «СХ1 - зона сельскохозяйственного использования» на зону «Зона застройки индивидуальными жилыми домами (Ж-1)» в отношении земельных участков:</w:t>
      </w:r>
    </w:p>
    <w:p w:rsidR="00EB24CA" w:rsidRPr="005D211F" w:rsidRDefault="00130047" w:rsidP="005D211F">
      <w:pPr>
        <w:widowControl w:val="0"/>
        <w:shd w:val="clear" w:color="auto" w:fill="FFFFFF"/>
        <w:tabs>
          <w:tab w:val="left" w:pos="1155"/>
          <w:tab w:val="left" w:pos="1922"/>
        </w:tabs>
        <w:suppressAutoHyphens/>
        <w:spacing w:after="0" w:line="240" w:lineRule="auto"/>
        <w:ind w:firstLine="567"/>
        <w:contextualSpacing/>
        <w:jc w:val="both"/>
        <w:rPr>
          <w:sz w:val="28"/>
          <w:szCs w:val="28"/>
        </w:rPr>
      </w:pPr>
      <w:r w:rsidRPr="005D211F">
        <w:rPr>
          <w:rFonts w:ascii="Times New Roman" w:hAnsi="Times New Roman" w:cs="Times New Roman"/>
          <w:color w:val="000000"/>
          <w:sz w:val="28"/>
          <w:szCs w:val="28"/>
        </w:rPr>
        <w:t>- Республика Хакасия, Усть-Абаканский район, рп. Усть-Абакан, ул. Добровольского, 13-1, 13-2.</w:t>
      </w:r>
    </w:p>
    <w:p w:rsidR="00EB24CA" w:rsidRPr="005D211F" w:rsidRDefault="00130047" w:rsidP="005D211F">
      <w:pPr>
        <w:widowControl w:val="0"/>
        <w:shd w:val="clear" w:color="auto" w:fill="FFFFFF"/>
        <w:tabs>
          <w:tab w:val="left" w:pos="1155"/>
          <w:tab w:val="left" w:pos="1922"/>
        </w:tabs>
        <w:suppressAutoHyphens/>
        <w:spacing w:after="0" w:line="240" w:lineRule="auto"/>
        <w:ind w:firstLine="567"/>
        <w:contextualSpacing/>
        <w:jc w:val="both"/>
        <w:rPr>
          <w:sz w:val="28"/>
          <w:szCs w:val="28"/>
        </w:rPr>
      </w:pPr>
      <w:r w:rsidRPr="005D211F">
        <w:rPr>
          <w:rFonts w:ascii="Times New Roman" w:hAnsi="Times New Roman" w:cs="Times New Roman"/>
          <w:color w:val="000000"/>
          <w:sz w:val="28"/>
          <w:szCs w:val="28"/>
        </w:rPr>
        <w:t>- Смены зоны «Р1 - зона природного ландшафта» на зону «Ж3с - зона существующей застройки среднеэтажными многоквартирными жилыми домами (3-5 этажей)» в отношении земельных участков:</w:t>
      </w:r>
    </w:p>
    <w:p w:rsidR="00EB24CA" w:rsidRPr="005D211F" w:rsidRDefault="00130047" w:rsidP="005D211F">
      <w:pPr>
        <w:widowControl w:val="0"/>
        <w:shd w:val="clear" w:color="auto" w:fill="FFFFFF"/>
        <w:tabs>
          <w:tab w:val="left" w:pos="1155"/>
          <w:tab w:val="left" w:pos="1922"/>
        </w:tabs>
        <w:suppressAutoHyphens/>
        <w:spacing w:after="0" w:line="240" w:lineRule="auto"/>
        <w:ind w:firstLine="567"/>
        <w:contextualSpacing/>
        <w:jc w:val="both"/>
        <w:rPr>
          <w:sz w:val="28"/>
          <w:szCs w:val="28"/>
        </w:rPr>
      </w:pPr>
      <w:r w:rsidRPr="005D211F">
        <w:rPr>
          <w:rFonts w:ascii="Times New Roman" w:hAnsi="Times New Roman" w:cs="Times New Roman"/>
          <w:color w:val="000000"/>
          <w:sz w:val="28"/>
          <w:szCs w:val="28"/>
        </w:rPr>
        <w:t>- Республика Хакасия, Усть-Абаканский район, рп. Усть-Абакан, ул. Добровольского, 17, 19, 21. 23.</w:t>
      </w:r>
    </w:p>
    <w:p w:rsidR="00EB24CA" w:rsidRPr="005D211F" w:rsidRDefault="00130047" w:rsidP="005D211F">
      <w:pPr>
        <w:widowControl w:val="0"/>
        <w:shd w:val="clear" w:color="auto" w:fill="FFFFFF"/>
        <w:tabs>
          <w:tab w:val="left" w:pos="1155"/>
          <w:tab w:val="left" w:pos="1922"/>
        </w:tabs>
        <w:suppressAutoHyphens/>
        <w:spacing w:after="0" w:line="240" w:lineRule="auto"/>
        <w:ind w:firstLine="567"/>
        <w:contextualSpacing/>
        <w:jc w:val="both"/>
        <w:rPr>
          <w:sz w:val="28"/>
          <w:szCs w:val="28"/>
        </w:rPr>
      </w:pPr>
      <w:r w:rsidRPr="005D211F">
        <w:rPr>
          <w:rFonts w:ascii="Times New Roman" w:hAnsi="Times New Roman" w:cs="Times New Roman"/>
          <w:color w:val="000000"/>
          <w:sz w:val="28"/>
          <w:szCs w:val="28"/>
        </w:rPr>
        <w:t>- Смены зоны «Ж1с - зона существующей застройки индивидуальными жилыми домами» на зону «Ж2с  зона существующей застройки малоэтажными многоквартирными жилыми домами (не выше 2 этажей)» в отношении земельных участков:</w:t>
      </w:r>
    </w:p>
    <w:p w:rsidR="00EB24CA" w:rsidRPr="005D211F" w:rsidRDefault="00130047" w:rsidP="005D211F">
      <w:pPr>
        <w:widowControl w:val="0"/>
        <w:shd w:val="clear" w:color="auto" w:fill="FFFFFF"/>
        <w:tabs>
          <w:tab w:val="left" w:pos="1155"/>
          <w:tab w:val="left" w:pos="1922"/>
        </w:tabs>
        <w:suppressAutoHyphens/>
        <w:spacing w:after="0" w:line="240" w:lineRule="auto"/>
        <w:ind w:firstLine="567"/>
        <w:contextualSpacing/>
        <w:jc w:val="both"/>
        <w:rPr>
          <w:sz w:val="28"/>
          <w:szCs w:val="28"/>
        </w:rPr>
      </w:pPr>
      <w:r w:rsidRPr="005D211F">
        <w:rPr>
          <w:rFonts w:ascii="Times New Roman" w:hAnsi="Times New Roman" w:cs="Times New Roman"/>
          <w:color w:val="000000"/>
          <w:sz w:val="28"/>
          <w:szCs w:val="28"/>
        </w:rPr>
        <w:t>- Республика Хакасия, Усть-Абаканский район, рп. Усть-Абакан, ул. Добровольского, 9, 11, 15.</w:t>
      </w:r>
    </w:p>
    <w:p w:rsidR="00EB24CA" w:rsidRPr="005D211F" w:rsidRDefault="00130047" w:rsidP="005D211F">
      <w:pPr>
        <w:widowControl w:val="0"/>
        <w:shd w:val="clear" w:color="auto" w:fill="FFFFFF"/>
        <w:tabs>
          <w:tab w:val="left" w:pos="1155"/>
          <w:tab w:val="left" w:pos="1922"/>
        </w:tabs>
        <w:suppressAutoHyphens/>
        <w:spacing w:after="0" w:line="240" w:lineRule="auto"/>
        <w:ind w:firstLine="567"/>
        <w:contextualSpacing/>
        <w:jc w:val="both"/>
        <w:rPr>
          <w:sz w:val="28"/>
          <w:szCs w:val="28"/>
        </w:rPr>
      </w:pPr>
      <w:r w:rsidRPr="005D211F">
        <w:rPr>
          <w:rFonts w:ascii="Times New Roman" w:hAnsi="Times New Roman" w:cs="Times New Roman"/>
          <w:color w:val="000000"/>
          <w:sz w:val="28"/>
          <w:szCs w:val="28"/>
        </w:rPr>
        <w:t>- Смены зоны «Р1 - зона природного ландшафта» на зону «ОД - общественно-деловая зона» в отношении земельного участка:</w:t>
      </w:r>
    </w:p>
    <w:p w:rsidR="00EB24CA" w:rsidRPr="005D211F" w:rsidRDefault="00130047" w:rsidP="005D211F">
      <w:pPr>
        <w:suppressAutoHyphens/>
        <w:spacing w:after="0" w:line="240" w:lineRule="auto"/>
        <w:ind w:firstLine="567"/>
        <w:contextualSpacing/>
        <w:jc w:val="both"/>
        <w:rPr>
          <w:sz w:val="28"/>
          <w:szCs w:val="28"/>
        </w:rPr>
      </w:pPr>
      <w:r w:rsidRPr="005D211F">
        <w:rPr>
          <w:rFonts w:ascii="Times New Roman" w:hAnsi="Times New Roman" w:cs="Times New Roman"/>
          <w:bCs/>
          <w:iCs/>
          <w:color w:val="000000"/>
          <w:spacing w:val="1"/>
          <w:sz w:val="28"/>
          <w:szCs w:val="28"/>
          <w:lang w:eastAsia="ar-SA"/>
        </w:rPr>
        <w:t>- Республика Хакасия, Усть-Абаканский район, рп. Усть-Абакан, ул. Добровольского, 15а.</w:t>
      </w:r>
    </w:p>
    <w:p w:rsidR="00EB24CA" w:rsidRPr="005D211F" w:rsidRDefault="00130047" w:rsidP="005D211F">
      <w:pPr>
        <w:widowControl w:val="0"/>
        <w:shd w:val="clear" w:color="auto" w:fill="FFFFFF"/>
        <w:tabs>
          <w:tab w:val="left" w:pos="1155"/>
          <w:tab w:val="left" w:pos="1922"/>
        </w:tabs>
        <w:suppressAutoHyphens/>
        <w:spacing w:after="0" w:line="240" w:lineRule="auto"/>
        <w:ind w:firstLine="567"/>
        <w:contextualSpacing/>
        <w:jc w:val="both"/>
        <w:rPr>
          <w:sz w:val="28"/>
          <w:szCs w:val="28"/>
        </w:rPr>
      </w:pPr>
      <w:r w:rsidRPr="005D211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ar-SA"/>
        </w:rPr>
        <w:t>- Смены зоны</w:t>
      </w:r>
      <w:r w:rsidRPr="005D211F"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  <w:lang w:eastAsia="ar-SA"/>
        </w:rPr>
        <w:t xml:space="preserve"> «</w:t>
      </w:r>
      <w:r w:rsidRPr="005D211F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  <w:lang w:eastAsia="ar-SA"/>
        </w:rPr>
        <w:t xml:space="preserve">ОД </w:t>
      </w:r>
      <w:r w:rsidRPr="005D211F"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  <w:lang w:eastAsia="ar-SA"/>
        </w:rPr>
        <w:t>- общественно-деловая зона» на зону «</w:t>
      </w:r>
      <w:r w:rsidRPr="005D211F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  <w:lang w:eastAsia="ar-SA"/>
        </w:rPr>
        <w:t>Р5</w:t>
      </w:r>
      <w:r w:rsidRPr="005D211F"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  <w:lang w:eastAsia="ar-SA"/>
        </w:rPr>
        <w:t xml:space="preserve"> - зона парков и скверов» в отношении </w:t>
      </w:r>
      <w:r w:rsidRPr="005D211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ar-SA"/>
        </w:rPr>
        <w:t xml:space="preserve">территории для размещения мемориала-музея «Вечная </w:t>
      </w:r>
      <w:r w:rsidRPr="005D211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ar-SA"/>
        </w:rPr>
        <w:lastRenderedPageBreak/>
        <w:t xml:space="preserve">слава» расположенного в </w:t>
      </w:r>
      <w:r w:rsidR="005D211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ar-SA"/>
        </w:rPr>
        <w:t>рп</w:t>
      </w:r>
      <w:r w:rsidRPr="005D211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ar-SA"/>
        </w:rPr>
        <w:t xml:space="preserve"> Усть-Абакан ул. Октябрьская.</w:t>
      </w:r>
    </w:p>
    <w:p w:rsidR="00EB24CA" w:rsidRPr="005D211F" w:rsidRDefault="00130047" w:rsidP="005D211F">
      <w:pPr>
        <w:widowControl w:val="0"/>
        <w:shd w:val="clear" w:color="auto" w:fill="FFFFFF"/>
        <w:tabs>
          <w:tab w:val="left" w:pos="1155"/>
          <w:tab w:val="left" w:pos="1922"/>
        </w:tabs>
        <w:suppressAutoHyphens/>
        <w:spacing w:after="0" w:line="240" w:lineRule="auto"/>
        <w:ind w:firstLine="567"/>
        <w:contextualSpacing/>
        <w:jc w:val="both"/>
        <w:rPr>
          <w:sz w:val="28"/>
          <w:szCs w:val="28"/>
        </w:rPr>
      </w:pPr>
      <w:r w:rsidRPr="005D211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ar-SA"/>
        </w:rPr>
        <w:t>2. В</w:t>
      </w:r>
      <w:r w:rsidRPr="005D211F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  <w:lang w:eastAsia="ar-SA"/>
        </w:rPr>
        <w:t>нести изменения</w:t>
      </w:r>
      <w:r w:rsidRPr="005D211F"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  <w:lang w:eastAsia="ar-SA"/>
        </w:rPr>
        <w:t xml:space="preserve"> в текстовую часть Правил землепользования и застройки Усть-Абаканского поссовета Усть-Абаканского района Республики Хакасия в части изменения площади земельных участков, права на которые зарегистрированы до введения в действие Правил землепользования и застройки Усть-Абаканского поссовета для минимальных размеров земельных участков - 0,04 га, для максимальных размеров земельных участков - 0,25 га.</w:t>
      </w:r>
    </w:p>
    <w:p w:rsidR="00EB24CA" w:rsidRPr="005D211F" w:rsidRDefault="00130047" w:rsidP="005D211F">
      <w:pPr>
        <w:pStyle w:val="a9"/>
        <w:spacing w:after="0" w:line="240" w:lineRule="auto"/>
        <w:ind w:left="0" w:firstLine="567"/>
        <w:jc w:val="both"/>
        <w:rPr>
          <w:sz w:val="28"/>
          <w:szCs w:val="28"/>
        </w:rPr>
      </w:pPr>
      <w:r w:rsidRPr="005D211F">
        <w:rPr>
          <w:rFonts w:ascii="Times New Roman" w:hAnsi="Times New Roman" w:cs="Times New Roman"/>
          <w:sz w:val="28"/>
          <w:szCs w:val="28"/>
        </w:rPr>
        <w:t>3.  Настоящее Решение вступает в силу со дня его официального опубликования.</w:t>
      </w:r>
    </w:p>
    <w:p w:rsidR="00EB24CA" w:rsidRPr="005D211F" w:rsidRDefault="005D211F" w:rsidP="005D211F">
      <w:pPr>
        <w:pStyle w:val="a9"/>
        <w:spacing w:after="0" w:line="240" w:lineRule="auto"/>
        <w:ind w:left="0" w:right="113" w:firstLine="567"/>
        <w:jc w:val="both"/>
        <w:rPr>
          <w:sz w:val="28"/>
          <w:szCs w:val="28"/>
        </w:rPr>
      </w:pPr>
      <w:r w:rsidRPr="005D211F">
        <w:rPr>
          <w:rFonts w:ascii="Times New Roman" w:eastAsia="Times New Roman" w:hAnsi="Times New Roman" w:cs="Times New Roman"/>
          <w:sz w:val="28"/>
          <w:szCs w:val="28"/>
        </w:rPr>
        <w:t>4</w:t>
      </w:r>
      <w:r w:rsidR="00130047" w:rsidRPr="005D211F">
        <w:rPr>
          <w:rFonts w:ascii="Times New Roman" w:eastAsia="Times New Roman" w:hAnsi="Times New Roman" w:cs="Times New Roman"/>
          <w:sz w:val="28"/>
          <w:szCs w:val="28"/>
        </w:rPr>
        <w:t>. Направить настоящее Решение для подписания и опубликования в газете «Усть-Абаканские известия» Главе Усть-Абаканского поссовета Н.В. Леонченко.</w:t>
      </w:r>
    </w:p>
    <w:p w:rsidR="00EB24CA" w:rsidRPr="005D211F" w:rsidRDefault="00EB24CA">
      <w:pPr>
        <w:pStyle w:val="a9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24CA" w:rsidRPr="005D211F" w:rsidRDefault="00EB24CA">
      <w:pPr>
        <w:pStyle w:val="a9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24CA" w:rsidRPr="005D211F" w:rsidRDefault="00EB24CA">
      <w:pPr>
        <w:pStyle w:val="a9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24CA" w:rsidRPr="005D211F" w:rsidRDefault="001300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11F">
        <w:rPr>
          <w:rFonts w:ascii="Times New Roman" w:eastAsia="Times New Roman" w:hAnsi="Times New Roman" w:cs="Times New Roman"/>
          <w:sz w:val="28"/>
          <w:szCs w:val="28"/>
        </w:rPr>
        <w:t>Глава</w:t>
      </w:r>
    </w:p>
    <w:p w:rsidR="00EB24CA" w:rsidRPr="005D211F" w:rsidRDefault="001300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11F">
        <w:rPr>
          <w:rFonts w:ascii="Times New Roman" w:eastAsia="Times New Roman" w:hAnsi="Times New Roman" w:cs="Times New Roman"/>
          <w:sz w:val="28"/>
          <w:szCs w:val="28"/>
        </w:rPr>
        <w:t>Усть-Абаканского поссовета</w:t>
      </w:r>
      <w:r w:rsidRPr="005D211F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               </w:t>
      </w:r>
      <w:r w:rsidR="005D211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r w:rsidRPr="005D211F">
        <w:rPr>
          <w:rFonts w:ascii="Times New Roman" w:eastAsia="Times New Roman" w:hAnsi="Times New Roman" w:cs="Times New Roman"/>
          <w:sz w:val="28"/>
          <w:szCs w:val="28"/>
        </w:rPr>
        <w:t>Н.В. Леонченко</w:t>
      </w:r>
    </w:p>
    <w:p w:rsidR="00EB24CA" w:rsidRDefault="00EB24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211F" w:rsidRPr="005D211F" w:rsidRDefault="005D21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24CA" w:rsidRPr="005D211F" w:rsidRDefault="001300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11F"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Совета депутатов </w:t>
      </w:r>
    </w:p>
    <w:p w:rsidR="00EB24CA" w:rsidRPr="005D211F" w:rsidRDefault="00130047">
      <w:pPr>
        <w:spacing w:after="0" w:line="240" w:lineRule="auto"/>
        <w:jc w:val="both"/>
        <w:rPr>
          <w:sz w:val="28"/>
          <w:szCs w:val="28"/>
        </w:rPr>
      </w:pPr>
      <w:r w:rsidRPr="005D211F">
        <w:rPr>
          <w:rFonts w:ascii="Times New Roman" w:eastAsia="Times New Roman" w:hAnsi="Times New Roman" w:cs="Times New Roman"/>
          <w:sz w:val="28"/>
          <w:szCs w:val="28"/>
        </w:rPr>
        <w:t xml:space="preserve">Усть-Абаканского поссовета                                            </w:t>
      </w:r>
      <w:r w:rsidR="005D211F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5D211F">
        <w:rPr>
          <w:rFonts w:ascii="Times New Roman" w:eastAsia="Times New Roman" w:hAnsi="Times New Roman" w:cs="Times New Roman"/>
          <w:sz w:val="28"/>
          <w:szCs w:val="28"/>
        </w:rPr>
        <w:t>М.А. Губина</w:t>
      </w:r>
    </w:p>
    <w:p w:rsidR="00EB24CA" w:rsidRDefault="00EB24CA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EB24CA" w:rsidRDefault="00EB24C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B24CA" w:rsidRDefault="00EB24C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B24CA" w:rsidRDefault="00EB24C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B24CA" w:rsidRDefault="00EB24C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B24CA" w:rsidRDefault="00EB24C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B24CA" w:rsidRDefault="00EB24C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B24CA" w:rsidRDefault="00EB24C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B24CA" w:rsidRDefault="00EB24C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B24CA" w:rsidRDefault="00EB24C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B24CA" w:rsidRDefault="00EB24C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B24CA" w:rsidRDefault="00EB24C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B24CA" w:rsidRDefault="00EB24C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B24CA" w:rsidRDefault="00EB24C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B24CA" w:rsidRDefault="00EB24C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B24CA" w:rsidRDefault="00EB24C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B24CA" w:rsidRDefault="00EB24C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B24CA" w:rsidRDefault="00EB24C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175F44" w:rsidRDefault="00175F4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175F44" w:rsidRDefault="00175F4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175F44" w:rsidRDefault="00175F4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175F44" w:rsidRDefault="00175F4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175F44" w:rsidRDefault="00175F4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175F44" w:rsidRDefault="00175F4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175F44" w:rsidRDefault="00175F4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175F44" w:rsidRDefault="00175F4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175F44" w:rsidRDefault="00175F4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175F44" w:rsidRDefault="00175F4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EB24CA" w:rsidRDefault="00130047">
      <w:pPr>
        <w:spacing w:after="0" w:line="240" w:lineRule="auto"/>
        <w:jc w:val="right"/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</w:t>
      </w:r>
    </w:p>
    <w:p w:rsidR="00EB24CA" w:rsidRDefault="00130047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 решению Совета депутатов</w:t>
      </w:r>
    </w:p>
    <w:p w:rsidR="00EB24CA" w:rsidRDefault="00130047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Усть-Абаканского поссовета</w:t>
      </w:r>
    </w:p>
    <w:p w:rsidR="00EB24CA" w:rsidRDefault="00130047">
      <w:pPr>
        <w:spacing w:after="0" w:line="240" w:lineRule="auto"/>
        <w:jc w:val="right"/>
      </w:pPr>
      <w:r>
        <w:rPr>
          <w:rFonts w:ascii="Times New Roman" w:hAnsi="Times New Roman" w:cs="Times New Roman"/>
          <w:sz w:val="26"/>
          <w:szCs w:val="26"/>
        </w:rPr>
        <w:t xml:space="preserve">от </w:t>
      </w:r>
      <w:r w:rsidR="00F21FF3">
        <w:rPr>
          <w:rFonts w:ascii="Times New Roman" w:hAnsi="Times New Roman" w:cs="Times New Roman"/>
          <w:sz w:val="26"/>
          <w:szCs w:val="26"/>
        </w:rPr>
        <w:t>27 мая</w:t>
      </w:r>
      <w:r w:rsidR="00175F44">
        <w:rPr>
          <w:rFonts w:ascii="Times New Roman" w:hAnsi="Times New Roman" w:cs="Times New Roman"/>
          <w:sz w:val="26"/>
          <w:szCs w:val="26"/>
        </w:rPr>
        <w:t xml:space="preserve"> 2022г. 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21FF3">
        <w:rPr>
          <w:rFonts w:ascii="Times New Roman" w:hAnsi="Times New Roman" w:cs="Times New Roman"/>
          <w:sz w:val="26"/>
          <w:szCs w:val="26"/>
        </w:rPr>
        <w:t>33</w:t>
      </w:r>
    </w:p>
    <w:p w:rsidR="00EB24CA" w:rsidRDefault="005D211F">
      <w:pPr>
        <w:spacing w:after="0" w:line="240" w:lineRule="auto"/>
        <w:jc w:val="right"/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454025</wp:posOffset>
            </wp:positionV>
            <wp:extent cx="5419725" cy="8048625"/>
            <wp:effectExtent l="19050" t="0" r="9525" b="0"/>
            <wp:wrapSquare wrapText="largest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B24CA" w:rsidSect="00EB24CA">
      <w:headerReference w:type="default" r:id="rId8"/>
      <w:pgSz w:w="11906" w:h="16838"/>
      <w:pgMar w:top="1134" w:right="567" w:bottom="1134" w:left="1701" w:header="0" w:footer="0" w:gutter="0"/>
      <w:cols w:space="720"/>
      <w:formProt w:val="0"/>
      <w:docGrid w:linePitch="36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6753" w:rsidRDefault="007B6753" w:rsidP="00EB24CA">
      <w:pPr>
        <w:spacing w:after="0" w:line="240" w:lineRule="auto"/>
      </w:pPr>
      <w:r>
        <w:separator/>
      </w:r>
    </w:p>
  </w:endnote>
  <w:endnote w:type="continuationSeparator" w:id="1">
    <w:p w:rsidR="007B6753" w:rsidRDefault="007B6753" w:rsidP="00EB2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6753" w:rsidRDefault="007B6753" w:rsidP="00EB24CA">
      <w:pPr>
        <w:spacing w:after="0" w:line="240" w:lineRule="auto"/>
      </w:pPr>
      <w:r>
        <w:separator/>
      </w:r>
    </w:p>
  </w:footnote>
  <w:footnote w:type="continuationSeparator" w:id="1">
    <w:p w:rsidR="007B6753" w:rsidRDefault="007B6753" w:rsidP="00EB24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4CA" w:rsidRDefault="00EB24CA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B24CA"/>
    <w:rsid w:val="00130047"/>
    <w:rsid w:val="00175F44"/>
    <w:rsid w:val="005D211F"/>
    <w:rsid w:val="007B6753"/>
    <w:rsid w:val="00CA0721"/>
    <w:rsid w:val="00EB24CA"/>
    <w:rsid w:val="00F21F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D90"/>
    <w:pPr>
      <w:spacing w:after="200" w:line="276" w:lineRule="auto"/>
    </w:pPr>
    <w:rPr>
      <w:rFonts w:ascii="Calibri" w:eastAsiaTheme="minorEastAsia" w:hAnsi="Calibri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qFormat/>
    <w:rsid w:val="00504D9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30"/>
      <w:szCs w:val="30"/>
      <w:u w:val="none"/>
      <w:lang w:val="ru-RU" w:eastAsia="ru-RU" w:bidi="ru-RU"/>
    </w:rPr>
  </w:style>
  <w:style w:type="character" w:customStyle="1" w:styleId="a3">
    <w:name w:val="Текст выноски Знак"/>
    <w:basedOn w:val="a0"/>
    <w:uiPriority w:val="99"/>
    <w:semiHidden/>
    <w:qFormat/>
    <w:rsid w:val="00504D90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4">
    <w:name w:val="Цветовое выделение"/>
    <w:qFormat/>
    <w:rsid w:val="00EB24CA"/>
    <w:rPr>
      <w:b/>
      <w:color w:val="26282F"/>
    </w:rPr>
  </w:style>
  <w:style w:type="paragraph" w:customStyle="1" w:styleId="a5">
    <w:name w:val="Заголовок"/>
    <w:basedOn w:val="a"/>
    <w:next w:val="a6"/>
    <w:qFormat/>
    <w:rsid w:val="00EB24CA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rsid w:val="00EB24CA"/>
    <w:pPr>
      <w:spacing w:after="140"/>
    </w:pPr>
  </w:style>
  <w:style w:type="paragraph" w:styleId="a7">
    <w:name w:val="List"/>
    <w:basedOn w:val="a6"/>
    <w:rsid w:val="00EB24CA"/>
    <w:rPr>
      <w:rFonts w:cs="Arial"/>
    </w:rPr>
  </w:style>
  <w:style w:type="paragraph" w:customStyle="1" w:styleId="Caption">
    <w:name w:val="Caption"/>
    <w:basedOn w:val="a"/>
    <w:qFormat/>
    <w:rsid w:val="00EB24C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8">
    <w:name w:val="index heading"/>
    <w:basedOn w:val="a"/>
    <w:qFormat/>
    <w:rsid w:val="00EB24CA"/>
    <w:pPr>
      <w:suppressLineNumbers/>
    </w:pPr>
    <w:rPr>
      <w:rFonts w:cs="Arial"/>
    </w:rPr>
  </w:style>
  <w:style w:type="paragraph" w:customStyle="1" w:styleId="ConsNormal">
    <w:name w:val="ConsNormal"/>
    <w:qFormat/>
    <w:rsid w:val="00504D90"/>
    <w:pPr>
      <w:widowControl w:val="0"/>
      <w:ind w:firstLine="720"/>
    </w:pPr>
    <w:rPr>
      <w:rFonts w:ascii="Arial" w:eastAsia="Times New Roman" w:hAnsi="Arial" w:cs="Arial"/>
      <w:szCs w:val="20"/>
      <w:lang w:eastAsia="ru-RU"/>
    </w:rPr>
  </w:style>
  <w:style w:type="paragraph" w:customStyle="1" w:styleId="ConsTitle">
    <w:name w:val="ConsTitle"/>
    <w:qFormat/>
    <w:rsid w:val="00504D90"/>
    <w:pPr>
      <w:widowControl w:val="0"/>
    </w:pPr>
    <w:rPr>
      <w:rFonts w:ascii="Arial" w:eastAsia="Times New Roman" w:hAnsi="Arial" w:cs="Arial"/>
      <w:b/>
      <w:bCs/>
      <w:szCs w:val="20"/>
      <w:lang w:eastAsia="ru-RU"/>
    </w:rPr>
  </w:style>
  <w:style w:type="paragraph" w:styleId="a9">
    <w:name w:val="List Paragraph"/>
    <w:basedOn w:val="a"/>
    <w:uiPriority w:val="34"/>
    <w:qFormat/>
    <w:rsid w:val="00504D90"/>
    <w:pPr>
      <w:ind w:left="720"/>
      <w:contextualSpacing/>
    </w:pPr>
  </w:style>
  <w:style w:type="paragraph" w:customStyle="1" w:styleId="aa">
    <w:name w:val="Содержимое таблицы"/>
    <w:basedOn w:val="a"/>
    <w:qFormat/>
    <w:rsid w:val="00504D90"/>
    <w:pPr>
      <w:suppressLineNumbers/>
    </w:pPr>
  </w:style>
  <w:style w:type="paragraph" w:styleId="ab">
    <w:name w:val="Balloon Text"/>
    <w:basedOn w:val="a"/>
    <w:uiPriority w:val="99"/>
    <w:semiHidden/>
    <w:unhideWhenUsed/>
    <w:qFormat/>
    <w:rsid w:val="00504D9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Header">
    <w:name w:val="Header"/>
    <w:basedOn w:val="a"/>
    <w:rsid w:val="00EB24CA"/>
  </w:style>
  <w:style w:type="paragraph" w:customStyle="1" w:styleId="p">
    <w:name w:val="_p_Табл"/>
    <w:qFormat/>
    <w:rsid w:val="00EB24CA"/>
    <w:pPr>
      <w:suppressAutoHyphens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4</Pages>
  <Words>799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DEPP</dc:creator>
  <dc:description/>
  <cp:lastModifiedBy>DEPP</cp:lastModifiedBy>
  <cp:revision>12</cp:revision>
  <cp:lastPrinted>2021-05-14T09:06:00Z</cp:lastPrinted>
  <dcterms:created xsi:type="dcterms:W3CDTF">2021-01-19T01:50:00Z</dcterms:created>
  <dcterms:modified xsi:type="dcterms:W3CDTF">2022-05-30T02:57:00Z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