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F2254A" w:rsidRPr="00CF72D2" w:rsidTr="00C1087C">
        <w:trPr>
          <w:trHeight w:val="1227"/>
          <w:jc w:val="center"/>
        </w:trPr>
        <w:tc>
          <w:tcPr>
            <w:tcW w:w="9029" w:type="dxa"/>
          </w:tcPr>
          <w:p w:rsidR="00F2254A" w:rsidRPr="00CF72D2" w:rsidRDefault="00F2254A" w:rsidP="00C1087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54A" w:rsidRPr="00CF72D2" w:rsidTr="00C1087C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2254A" w:rsidRPr="00CF72D2" w:rsidRDefault="00F2254A" w:rsidP="00C1087C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F2254A" w:rsidRPr="00CF72D2" w:rsidRDefault="00F2254A" w:rsidP="00C1087C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7374A2" w:rsidRDefault="007374A2" w:rsidP="00F2254A">
      <w:pPr>
        <w:jc w:val="center"/>
        <w:rPr>
          <w:b/>
          <w:sz w:val="28"/>
          <w:szCs w:val="28"/>
        </w:rPr>
      </w:pPr>
    </w:p>
    <w:p w:rsidR="00F2254A" w:rsidRPr="00651794" w:rsidRDefault="00F2254A" w:rsidP="00F2254A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F2254A" w:rsidRPr="00CF72D2" w:rsidRDefault="00F2254A" w:rsidP="00F2254A">
      <w:pPr>
        <w:rPr>
          <w:sz w:val="26"/>
          <w:szCs w:val="26"/>
        </w:rPr>
      </w:pPr>
    </w:p>
    <w:p w:rsidR="00F2254A" w:rsidRPr="00CF72D2" w:rsidRDefault="00F2254A" w:rsidP="00F2254A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F72D2">
        <w:rPr>
          <w:sz w:val="26"/>
          <w:szCs w:val="26"/>
        </w:rPr>
        <w:t xml:space="preserve">от </w:t>
      </w:r>
      <w:r w:rsidR="007374A2">
        <w:rPr>
          <w:sz w:val="26"/>
          <w:szCs w:val="26"/>
        </w:rPr>
        <w:t xml:space="preserve">22 апреля 2022г.                    </w:t>
      </w:r>
      <w:r w:rsidRPr="00CF72D2">
        <w:rPr>
          <w:sz w:val="26"/>
          <w:szCs w:val="26"/>
        </w:rPr>
        <w:t xml:space="preserve">рп Усть-Абакан                               № </w:t>
      </w:r>
      <w:r w:rsidR="007374A2">
        <w:rPr>
          <w:sz w:val="26"/>
          <w:szCs w:val="26"/>
        </w:rPr>
        <w:t>28</w:t>
      </w:r>
    </w:p>
    <w:p w:rsidR="00F2254A" w:rsidRPr="00CF72D2" w:rsidRDefault="00F2254A" w:rsidP="00F2254A">
      <w:pPr>
        <w:rPr>
          <w:b/>
          <w:sz w:val="26"/>
          <w:szCs w:val="26"/>
        </w:rPr>
      </w:pPr>
    </w:p>
    <w:p w:rsidR="00F2254A" w:rsidRPr="00B82D33" w:rsidRDefault="00F2254A" w:rsidP="00B82D33">
      <w:pPr>
        <w:jc w:val="center"/>
        <w:rPr>
          <w:b/>
          <w:bCs/>
          <w:i/>
          <w:sz w:val="26"/>
          <w:szCs w:val="26"/>
        </w:rPr>
      </w:pPr>
      <w:r w:rsidRPr="009D0034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>
        <w:rPr>
          <w:b/>
          <w:i/>
          <w:sz w:val="26"/>
          <w:szCs w:val="26"/>
        </w:rPr>
        <w:t>Правила землепользования и застройки муниципального образования Усть-Абаканский поссовет</w:t>
      </w:r>
      <w:r w:rsidRPr="00F2254A">
        <w:rPr>
          <w:b/>
          <w:bCs/>
          <w:i/>
          <w:sz w:val="26"/>
          <w:szCs w:val="26"/>
        </w:rPr>
        <w:t xml:space="preserve"> Усть-Абаканского района</w:t>
      </w:r>
      <w:r w:rsidR="00B82D33">
        <w:rPr>
          <w:b/>
          <w:bCs/>
          <w:i/>
          <w:sz w:val="26"/>
          <w:szCs w:val="26"/>
        </w:rPr>
        <w:t xml:space="preserve"> </w:t>
      </w:r>
      <w:r w:rsidRPr="00F2254A">
        <w:rPr>
          <w:b/>
          <w:i/>
          <w:sz w:val="26"/>
          <w:szCs w:val="26"/>
        </w:rPr>
        <w:t>Республики Хакасия</w:t>
      </w:r>
      <w:r>
        <w:rPr>
          <w:b/>
          <w:i/>
          <w:sz w:val="26"/>
          <w:szCs w:val="26"/>
        </w:rPr>
        <w:t>, утвержденн</w:t>
      </w:r>
      <w:r w:rsidR="00B82D33">
        <w:rPr>
          <w:b/>
          <w:i/>
          <w:sz w:val="26"/>
          <w:szCs w:val="26"/>
        </w:rPr>
        <w:t>ые</w:t>
      </w:r>
      <w:r w:rsidRPr="009D0034">
        <w:rPr>
          <w:b/>
          <w:i/>
          <w:sz w:val="26"/>
          <w:szCs w:val="26"/>
        </w:rPr>
        <w:t xml:space="preserve"> решением Совета депутатов Усть-</w:t>
      </w:r>
      <w:r>
        <w:rPr>
          <w:b/>
          <w:i/>
          <w:sz w:val="26"/>
          <w:szCs w:val="26"/>
        </w:rPr>
        <w:t>Абаканского поссовета</w:t>
      </w:r>
      <w:r w:rsidR="00B82D33">
        <w:rPr>
          <w:b/>
          <w:bCs/>
          <w:i/>
          <w:sz w:val="26"/>
          <w:szCs w:val="26"/>
        </w:rPr>
        <w:t xml:space="preserve"> </w:t>
      </w:r>
      <w:r w:rsidRPr="008F253F">
        <w:rPr>
          <w:b/>
          <w:i/>
          <w:sz w:val="26"/>
          <w:szCs w:val="26"/>
        </w:rPr>
        <w:t xml:space="preserve">от </w:t>
      </w:r>
      <w:r w:rsidR="00B82D33">
        <w:rPr>
          <w:b/>
          <w:i/>
          <w:sz w:val="26"/>
          <w:szCs w:val="26"/>
        </w:rPr>
        <w:t>12.10</w:t>
      </w:r>
      <w:r>
        <w:rPr>
          <w:b/>
          <w:i/>
          <w:sz w:val="26"/>
          <w:szCs w:val="26"/>
        </w:rPr>
        <w:t>.201</w:t>
      </w:r>
      <w:r w:rsidR="00B82D33">
        <w:rPr>
          <w:b/>
          <w:i/>
          <w:sz w:val="26"/>
          <w:szCs w:val="26"/>
        </w:rPr>
        <w:t>2</w:t>
      </w:r>
      <w:r w:rsidRPr="008F253F">
        <w:rPr>
          <w:b/>
          <w:i/>
          <w:sz w:val="26"/>
          <w:szCs w:val="26"/>
        </w:rPr>
        <w:t xml:space="preserve">г. № </w:t>
      </w:r>
      <w:r w:rsidR="00B82D33">
        <w:rPr>
          <w:b/>
          <w:i/>
          <w:sz w:val="26"/>
          <w:szCs w:val="26"/>
        </w:rPr>
        <w:t>4</w:t>
      </w:r>
      <w:r>
        <w:rPr>
          <w:b/>
          <w:i/>
          <w:sz w:val="26"/>
          <w:szCs w:val="26"/>
        </w:rPr>
        <w:t>4</w:t>
      </w:r>
    </w:p>
    <w:p w:rsidR="00F2254A" w:rsidRPr="00E93862" w:rsidRDefault="00F2254A" w:rsidP="00F2254A">
      <w:pPr>
        <w:rPr>
          <w:sz w:val="26"/>
          <w:szCs w:val="26"/>
        </w:rPr>
      </w:pPr>
    </w:p>
    <w:p w:rsidR="00F2254A" w:rsidRPr="009E237C" w:rsidRDefault="00F2254A" w:rsidP="00F2254A">
      <w:pPr>
        <w:ind w:firstLine="567"/>
        <w:jc w:val="both"/>
        <w:rPr>
          <w:sz w:val="25"/>
          <w:szCs w:val="25"/>
        </w:rPr>
      </w:pPr>
      <w:proofErr w:type="gramStart"/>
      <w:r w:rsidRPr="009E237C">
        <w:rPr>
          <w:sz w:val="25"/>
          <w:szCs w:val="25"/>
        </w:rPr>
        <w:t xml:space="preserve">Рассмотрев протест прокурора Усть-Абаканского района от </w:t>
      </w:r>
      <w:r w:rsidR="00B82D33">
        <w:rPr>
          <w:sz w:val="25"/>
          <w:szCs w:val="25"/>
        </w:rPr>
        <w:t>30</w:t>
      </w:r>
      <w:r w:rsidRPr="009E237C">
        <w:rPr>
          <w:sz w:val="25"/>
          <w:szCs w:val="25"/>
        </w:rPr>
        <w:t>.03.2022г. № 7-</w:t>
      </w:r>
      <w:r w:rsidR="00B82D33">
        <w:rPr>
          <w:sz w:val="25"/>
          <w:szCs w:val="25"/>
        </w:rPr>
        <w:t>5</w:t>
      </w:r>
      <w:r w:rsidRPr="009E237C">
        <w:rPr>
          <w:sz w:val="25"/>
          <w:szCs w:val="25"/>
        </w:rPr>
        <w:t xml:space="preserve">-2022 на </w:t>
      </w:r>
      <w:r w:rsidR="00B82D33" w:rsidRPr="00B82D33">
        <w:rPr>
          <w:sz w:val="26"/>
          <w:szCs w:val="26"/>
        </w:rPr>
        <w:t>Правила землепользования и застройки муниципального образования Усть-Абаканский поссовет</w:t>
      </w:r>
      <w:r w:rsidR="00B82D33" w:rsidRPr="00B82D33">
        <w:rPr>
          <w:bCs/>
          <w:sz w:val="26"/>
          <w:szCs w:val="26"/>
        </w:rPr>
        <w:t xml:space="preserve"> Усть-Абаканского района </w:t>
      </w:r>
      <w:r w:rsidR="00B82D33" w:rsidRPr="00B82D33">
        <w:rPr>
          <w:sz w:val="26"/>
          <w:szCs w:val="26"/>
        </w:rPr>
        <w:t>Республики Хакасия, утвержденные решением Совета депутатов Усть-Абаканского поссовета</w:t>
      </w:r>
      <w:r w:rsidR="00B82D33" w:rsidRPr="00B82D33">
        <w:rPr>
          <w:bCs/>
          <w:sz w:val="26"/>
          <w:szCs w:val="26"/>
        </w:rPr>
        <w:t xml:space="preserve"> </w:t>
      </w:r>
      <w:r w:rsidR="00B82D33" w:rsidRPr="00B82D33">
        <w:rPr>
          <w:sz w:val="26"/>
          <w:szCs w:val="26"/>
        </w:rPr>
        <w:t>от 12.10.2012г. № 44</w:t>
      </w:r>
      <w:r w:rsidRPr="00B82D33">
        <w:rPr>
          <w:sz w:val="25"/>
          <w:szCs w:val="25"/>
        </w:rPr>
        <w:t>,</w:t>
      </w:r>
      <w:r w:rsidRPr="009E237C">
        <w:rPr>
          <w:sz w:val="25"/>
          <w:szCs w:val="25"/>
        </w:rPr>
        <w:t xml:space="preserve"> </w:t>
      </w:r>
      <w:r w:rsidR="00001423">
        <w:rPr>
          <w:sz w:val="25"/>
          <w:szCs w:val="25"/>
        </w:rPr>
        <w:t xml:space="preserve">на основании </w:t>
      </w:r>
      <w:r w:rsidR="00001423">
        <w:rPr>
          <w:color w:val="000000"/>
          <w:sz w:val="26"/>
          <w:szCs w:val="26"/>
        </w:rPr>
        <w:t>Федеральных законов от 01.07.2017г. № 135-ФЗ,</w:t>
      </w:r>
      <w:r w:rsidR="00001423" w:rsidRPr="00001423">
        <w:rPr>
          <w:color w:val="000000"/>
          <w:sz w:val="26"/>
          <w:szCs w:val="26"/>
        </w:rPr>
        <w:t xml:space="preserve"> </w:t>
      </w:r>
      <w:r w:rsidR="00001423">
        <w:rPr>
          <w:color w:val="000000"/>
          <w:sz w:val="26"/>
          <w:szCs w:val="26"/>
        </w:rPr>
        <w:t xml:space="preserve">от 03.08.2018г. № 342-ФЗ, от 30.12.2020г. № 494-ФЗ, от 30.04.2021г. № 119-ФЗ, </w:t>
      </w:r>
      <w:r w:rsidR="00001423" w:rsidRPr="009E237C">
        <w:rPr>
          <w:sz w:val="25"/>
          <w:szCs w:val="25"/>
        </w:rPr>
        <w:t xml:space="preserve"> </w:t>
      </w:r>
      <w:r w:rsidRPr="009E237C">
        <w:rPr>
          <w:sz w:val="25"/>
          <w:szCs w:val="25"/>
        </w:rPr>
        <w:t>в соответствии со ст. 29 Устава муниципального образования</w:t>
      </w:r>
      <w:proofErr w:type="gramEnd"/>
      <w:r w:rsidRPr="009E237C">
        <w:rPr>
          <w:sz w:val="25"/>
          <w:szCs w:val="25"/>
        </w:rPr>
        <w:t xml:space="preserve"> Усть-Абаканский поссовет,</w:t>
      </w:r>
    </w:p>
    <w:p w:rsidR="00F2254A" w:rsidRPr="009E237C" w:rsidRDefault="00F2254A" w:rsidP="00F2254A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Совет депутатов Усть-Абаканского поссовета</w:t>
      </w:r>
    </w:p>
    <w:p w:rsidR="00F2254A" w:rsidRPr="009E237C" w:rsidRDefault="00F2254A" w:rsidP="00F2254A">
      <w:pPr>
        <w:ind w:firstLine="567"/>
        <w:jc w:val="both"/>
        <w:rPr>
          <w:b/>
          <w:sz w:val="25"/>
          <w:szCs w:val="25"/>
        </w:rPr>
      </w:pPr>
      <w:proofErr w:type="gramStart"/>
      <w:r w:rsidRPr="009E237C">
        <w:rPr>
          <w:b/>
          <w:sz w:val="25"/>
          <w:szCs w:val="25"/>
        </w:rPr>
        <w:t>Р</w:t>
      </w:r>
      <w:proofErr w:type="gramEnd"/>
      <w:r w:rsidRPr="009E237C">
        <w:rPr>
          <w:b/>
          <w:sz w:val="25"/>
          <w:szCs w:val="25"/>
        </w:rPr>
        <w:t xml:space="preserve"> Е Ш И Л:</w:t>
      </w:r>
    </w:p>
    <w:p w:rsidR="00F2254A" w:rsidRPr="009E237C" w:rsidRDefault="00F2254A" w:rsidP="00F2254A">
      <w:pPr>
        <w:ind w:firstLine="540"/>
        <w:jc w:val="both"/>
        <w:rPr>
          <w:sz w:val="25"/>
          <w:szCs w:val="25"/>
        </w:rPr>
      </w:pPr>
    </w:p>
    <w:p w:rsidR="00F2254A" w:rsidRPr="009E237C" w:rsidRDefault="00F2254A" w:rsidP="00F2254A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1. Протест прокурора Усть-Абаканского района </w:t>
      </w:r>
      <w:r w:rsidR="00B82D33" w:rsidRPr="009E237C">
        <w:rPr>
          <w:sz w:val="25"/>
          <w:szCs w:val="25"/>
        </w:rPr>
        <w:t xml:space="preserve">от </w:t>
      </w:r>
      <w:r w:rsidR="00B82D33">
        <w:rPr>
          <w:sz w:val="25"/>
          <w:szCs w:val="25"/>
        </w:rPr>
        <w:t>30</w:t>
      </w:r>
      <w:r w:rsidR="00B82D33" w:rsidRPr="009E237C">
        <w:rPr>
          <w:sz w:val="25"/>
          <w:szCs w:val="25"/>
        </w:rPr>
        <w:t>.03.2022г. № 7-</w:t>
      </w:r>
      <w:r w:rsidR="00B82D33">
        <w:rPr>
          <w:sz w:val="25"/>
          <w:szCs w:val="25"/>
        </w:rPr>
        <w:t>5</w:t>
      </w:r>
      <w:r w:rsidR="00B82D33" w:rsidRPr="009E237C">
        <w:rPr>
          <w:sz w:val="25"/>
          <w:szCs w:val="25"/>
        </w:rPr>
        <w:t xml:space="preserve">-2022 на </w:t>
      </w:r>
      <w:r w:rsidR="00B82D33" w:rsidRPr="00B82D33">
        <w:rPr>
          <w:sz w:val="26"/>
          <w:szCs w:val="26"/>
        </w:rPr>
        <w:t>Правила землепользования и застройки муниципального образования Усть-Абаканский поссовет</w:t>
      </w:r>
      <w:r w:rsidR="00B82D33" w:rsidRPr="00B82D33">
        <w:rPr>
          <w:bCs/>
          <w:sz w:val="26"/>
          <w:szCs w:val="26"/>
        </w:rPr>
        <w:t xml:space="preserve"> Усть-Абаканского района </w:t>
      </w:r>
      <w:r w:rsidR="00B82D33" w:rsidRPr="00B82D33">
        <w:rPr>
          <w:sz w:val="26"/>
          <w:szCs w:val="26"/>
        </w:rPr>
        <w:t>Республики Хакасия, утвержденные решением Совета депутатов Усть-Абаканского поссовета</w:t>
      </w:r>
      <w:r w:rsidR="00B82D33" w:rsidRPr="00B82D33">
        <w:rPr>
          <w:bCs/>
          <w:sz w:val="26"/>
          <w:szCs w:val="26"/>
        </w:rPr>
        <w:t xml:space="preserve"> </w:t>
      </w:r>
      <w:r w:rsidR="00B82D33" w:rsidRPr="00B82D33">
        <w:rPr>
          <w:sz w:val="26"/>
          <w:szCs w:val="26"/>
        </w:rPr>
        <w:t>от 12.10.2012г. № 44</w:t>
      </w:r>
      <w:r w:rsidRPr="009E237C">
        <w:rPr>
          <w:sz w:val="25"/>
          <w:szCs w:val="25"/>
        </w:rPr>
        <w:t xml:space="preserve"> – удовлетворить.</w:t>
      </w:r>
    </w:p>
    <w:p w:rsidR="00F2254A" w:rsidRPr="009E237C" w:rsidRDefault="00F2254A" w:rsidP="00664946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2. Внести изменения в </w:t>
      </w:r>
      <w:r w:rsidR="00B82D33" w:rsidRPr="00B82D33">
        <w:rPr>
          <w:sz w:val="26"/>
          <w:szCs w:val="26"/>
        </w:rPr>
        <w:t>Правила землепользования и застройки муниципального образования Усть-Абаканский поссовет</w:t>
      </w:r>
      <w:r w:rsidR="00B82D33" w:rsidRPr="00B82D33">
        <w:rPr>
          <w:bCs/>
          <w:sz w:val="26"/>
          <w:szCs w:val="26"/>
        </w:rPr>
        <w:t xml:space="preserve"> Усть-Абаканского района </w:t>
      </w:r>
      <w:r w:rsidR="00B82D33" w:rsidRPr="00B82D33">
        <w:rPr>
          <w:sz w:val="26"/>
          <w:szCs w:val="26"/>
        </w:rPr>
        <w:t>Республики Хакасия, утвержденные решением Совета депутатов Усть-Абаканского поссовета</w:t>
      </w:r>
      <w:r w:rsidR="00B82D33" w:rsidRPr="00B82D33">
        <w:rPr>
          <w:bCs/>
          <w:sz w:val="26"/>
          <w:szCs w:val="26"/>
        </w:rPr>
        <w:t xml:space="preserve"> </w:t>
      </w:r>
      <w:r w:rsidR="00B82D33" w:rsidRPr="00B82D33">
        <w:rPr>
          <w:sz w:val="26"/>
          <w:szCs w:val="26"/>
        </w:rPr>
        <w:t>от 12.10.2012г. № 44</w:t>
      </w:r>
      <w:r w:rsidRPr="009E237C">
        <w:rPr>
          <w:sz w:val="25"/>
          <w:szCs w:val="25"/>
        </w:rPr>
        <w:t xml:space="preserve"> следующего содержания:</w:t>
      </w:r>
    </w:p>
    <w:p w:rsidR="00F2254A" w:rsidRDefault="00F2254A" w:rsidP="00664946">
      <w:pPr>
        <w:ind w:firstLine="540"/>
        <w:jc w:val="both"/>
        <w:rPr>
          <w:b/>
          <w:sz w:val="25"/>
          <w:szCs w:val="25"/>
        </w:rPr>
      </w:pPr>
    </w:p>
    <w:p w:rsidR="000B4F48" w:rsidRPr="009A1725" w:rsidRDefault="009A1725" w:rsidP="00664946">
      <w:pPr>
        <w:ind w:firstLine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а) </w:t>
      </w:r>
      <w:r w:rsidRPr="009A1725">
        <w:rPr>
          <w:b/>
          <w:sz w:val="25"/>
          <w:szCs w:val="25"/>
        </w:rPr>
        <w:t>в статье 13</w:t>
      </w:r>
      <w:r w:rsidRPr="009A1725">
        <w:rPr>
          <w:b/>
          <w:sz w:val="26"/>
          <w:szCs w:val="26"/>
        </w:rPr>
        <w:t xml:space="preserve"> части </w:t>
      </w:r>
      <w:r w:rsidRPr="009A1725">
        <w:rPr>
          <w:b/>
          <w:sz w:val="26"/>
          <w:szCs w:val="26"/>
          <w:lang w:val="en-US"/>
        </w:rPr>
        <w:t>I</w:t>
      </w:r>
    </w:p>
    <w:p w:rsidR="00C7583D" w:rsidRDefault="00C7583D" w:rsidP="00664946">
      <w:pPr>
        <w:ind w:firstLine="540"/>
        <w:jc w:val="both"/>
      </w:pPr>
      <w:r w:rsidRPr="00664946">
        <w:rPr>
          <w:b/>
          <w:sz w:val="26"/>
          <w:szCs w:val="26"/>
        </w:rPr>
        <w:t xml:space="preserve">- </w:t>
      </w:r>
      <w:r w:rsidRPr="009A1725">
        <w:rPr>
          <w:b/>
          <w:sz w:val="26"/>
          <w:szCs w:val="26"/>
        </w:rPr>
        <w:t>в пункте 6</w:t>
      </w:r>
      <w:r>
        <w:rPr>
          <w:sz w:val="26"/>
          <w:szCs w:val="26"/>
        </w:rPr>
        <w:t xml:space="preserve"> слова «статьей 46.1» заменить словами «статьей 66»;</w:t>
      </w:r>
    </w:p>
    <w:p w:rsidR="00C7583D" w:rsidRDefault="00C7583D" w:rsidP="00664946">
      <w:pPr>
        <w:ind w:firstLine="540"/>
        <w:jc w:val="both"/>
      </w:pPr>
      <w:r w:rsidRPr="00664946">
        <w:rPr>
          <w:b/>
          <w:sz w:val="26"/>
          <w:szCs w:val="26"/>
        </w:rPr>
        <w:t xml:space="preserve">- </w:t>
      </w:r>
      <w:r w:rsidRPr="009A1725">
        <w:rPr>
          <w:b/>
          <w:sz w:val="26"/>
          <w:szCs w:val="26"/>
        </w:rPr>
        <w:t>в пункте 7</w:t>
      </w:r>
      <w:r>
        <w:rPr>
          <w:sz w:val="26"/>
          <w:szCs w:val="26"/>
        </w:rPr>
        <w:t xml:space="preserve"> слова «статьей 46.2» заменить словами «статьей 68»;</w:t>
      </w:r>
    </w:p>
    <w:p w:rsidR="00C7583D" w:rsidRDefault="00C7583D" w:rsidP="00664946">
      <w:pPr>
        <w:ind w:firstLine="540"/>
        <w:jc w:val="both"/>
      </w:pPr>
      <w:r w:rsidRPr="00664946">
        <w:rPr>
          <w:b/>
          <w:sz w:val="26"/>
          <w:szCs w:val="26"/>
        </w:rPr>
        <w:t xml:space="preserve">- </w:t>
      </w:r>
      <w:r w:rsidRPr="009A1725">
        <w:rPr>
          <w:b/>
          <w:sz w:val="26"/>
          <w:szCs w:val="26"/>
        </w:rPr>
        <w:t xml:space="preserve">в пункте 8 </w:t>
      </w:r>
      <w:r>
        <w:rPr>
          <w:sz w:val="26"/>
          <w:szCs w:val="26"/>
        </w:rPr>
        <w:t>слова «статьей 46.3» заменить словами «статьей 69»;</w:t>
      </w:r>
    </w:p>
    <w:p w:rsidR="00664946" w:rsidRDefault="009A1725" w:rsidP="00664946">
      <w:pPr>
        <w:ind w:firstLine="540"/>
        <w:jc w:val="both"/>
        <w:rPr>
          <w:sz w:val="26"/>
          <w:szCs w:val="26"/>
        </w:rPr>
      </w:pPr>
      <w:r w:rsidRPr="00664946">
        <w:rPr>
          <w:b/>
          <w:sz w:val="26"/>
          <w:szCs w:val="26"/>
        </w:rPr>
        <w:t>б)</w:t>
      </w:r>
      <w:r w:rsidR="00C7583D" w:rsidRPr="00664946">
        <w:rPr>
          <w:b/>
          <w:sz w:val="26"/>
          <w:szCs w:val="26"/>
        </w:rPr>
        <w:t xml:space="preserve"> статью 16 части </w:t>
      </w:r>
      <w:r w:rsidR="00C7583D" w:rsidRPr="00664946">
        <w:rPr>
          <w:b/>
          <w:sz w:val="26"/>
          <w:szCs w:val="26"/>
          <w:lang w:val="en-US"/>
        </w:rPr>
        <w:t>I</w:t>
      </w:r>
      <w:r w:rsidR="00C7583D" w:rsidRPr="00C7583D">
        <w:rPr>
          <w:sz w:val="26"/>
          <w:szCs w:val="26"/>
        </w:rPr>
        <w:t xml:space="preserve"> </w:t>
      </w:r>
      <w:r w:rsidR="00664946">
        <w:rPr>
          <w:sz w:val="26"/>
          <w:szCs w:val="26"/>
        </w:rPr>
        <w:t>читать в следующей редакции:</w:t>
      </w:r>
    </w:p>
    <w:p w:rsidR="00C7583D" w:rsidRDefault="00C7583D" w:rsidP="00664946">
      <w:pPr>
        <w:ind w:firstLine="540"/>
        <w:jc w:val="both"/>
      </w:pPr>
      <w:r>
        <w:rPr>
          <w:sz w:val="26"/>
          <w:szCs w:val="26"/>
        </w:rPr>
        <w:t>«Основаниями для рассмотрения главой поселения вопроса о внесении изменений в настоящие Правила являются: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>
        <w:rPr>
          <w:color w:val="000000"/>
          <w:sz w:val="26"/>
          <w:szCs w:val="26"/>
        </w:rPr>
        <w:t>приаэродромной</w:t>
      </w:r>
      <w:proofErr w:type="spellEnd"/>
      <w:r>
        <w:rPr>
          <w:color w:val="000000"/>
          <w:sz w:val="26"/>
          <w:szCs w:val="26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принятие решения о комплексном развитии территории;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обнаружение мест захоронений погибших при защите Отечества, расположенных в границах муниципальных образований.</w:t>
      </w:r>
    </w:p>
    <w:p w:rsidR="00FF0392" w:rsidRDefault="00001423" w:rsidP="00664946">
      <w:pPr>
        <w:ind w:firstLine="540"/>
        <w:jc w:val="both"/>
        <w:rPr>
          <w:color w:val="000000"/>
          <w:sz w:val="26"/>
          <w:szCs w:val="26"/>
        </w:rPr>
      </w:pPr>
      <w:r w:rsidRPr="00FF0392">
        <w:rPr>
          <w:b/>
          <w:color w:val="000000"/>
          <w:sz w:val="26"/>
          <w:szCs w:val="26"/>
        </w:rPr>
        <w:t xml:space="preserve">в) </w:t>
      </w:r>
      <w:r w:rsidR="00C7583D" w:rsidRPr="00FF0392">
        <w:rPr>
          <w:b/>
          <w:color w:val="000000"/>
          <w:sz w:val="26"/>
          <w:szCs w:val="26"/>
        </w:rPr>
        <w:t>статью 17</w:t>
      </w:r>
      <w:r w:rsidRPr="00FF0392">
        <w:rPr>
          <w:b/>
          <w:color w:val="000000"/>
          <w:sz w:val="26"/>
          <w:szCs w:val="26"/>
        </w:rPr>
        <w:t xml:space="preserve"> </w:t>
      </w:r>
      <w:r w:rsidR="00C7583D" w:rsidRPr="00FF0392">
        <w:rPr>
          <w:b/>
          <w:color w:val="000000"/>
          <w:sz w:val="26"/>
          <w:szCs w:val="26"/>
        </w:rPr>
        <w:t xml:space="preserve">части </w:t>
      </w:r>
      <w:r w:rsidR="00C7583D" w:rsidRPr="00FF0392">
        <w:rPr>
          <w:b/>
          <w:color w:val="000000"/>
          <w:sz w:val="26"/>
          <w:szCs w:val="26"/>
          <w:lang w:val="en-US"/>
        </w:rPr>
        <w:t>I</w:t>
      </w:r>
      <w:r w:rsidR="00C7583D" w:rsidRPr="00C7583D">
        <w:rPr>
          <w:color w:val="000000"/>
          <w:sz w:val="26"/>
          <w:szCs w:val="26"/>
        </w:rPr>
        <w:t xml:space="preserve"> </w:t>
      </w:r>
      <w:r w:rsidR="00C7583D">
        <w:rPr>
          <w:color w:val="000000"/>
          <w:sz w:val="26"/>
          <w:szCs w:val="26"/>
        </w:rPr>
        <w:t>читать в следующей редакции</w:t>
      </w:r>
      <w:r w:rsidR="00FF0392">
        <w:rPr>
          <w:color w:val="000000"/>
          <w:sz w:val="26"/>
          <w:szCs w:val="26"/>
        </w:rPr>
        <w:t>:</w:t>
      </w:r>
    </w:p>
    <w:p w:rsidR="00C7583D" w:rsidRDefault="00C7583D" w:rsidP="0066494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«Предложения о внесении изменений в настоящие Правила в Комиссию направляются: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7583D" w:rsidRDefault="00C7583D" w:rsidP="00664946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F2254A" w:rsidRPr="009E237C" w:rsidRDefault="00C7583D" w:rsidP="00664946">
      <w:pPr>
        <w:ind w:firstLine="540"/>
        <w:jc w:val="both"/>
        <w:rPr>
          <w:sz w:val="25"/>
          <w:szCs w:val="25"/>
        </w:rPr>
      </w:pPr>
      <w:proofErr w:type="gramStart"/>
      <w:r>
        <w:rPr>
          <w:color w:val="000000"/>
          <w:sz w:val="26"/>
          <w:szCs w:val="26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>
        <w:rPr>
          <w:color w:val="000000"/>
          <w:sz w:val="26"/>
          <w:szCs w:val="26"/>
        </w:rPr>
        <w:t xml:space="preserve"> территории</w:t>
      </w:r>
      <w:proofErr w:type="gramStart"/>
      <w:r>
        <w:rPr>
          <w:color w:val="000000"/>
          <w:sz w:val="26"/>
          <w:szCs w:val="26"/>
        </w:rPr>
        <w:t>.».</w:t>
      </w:r>
      <w:proofErr w:type="gramEnd"/>
    </w:p>
    <w:p w:rsidR="00F2254A" w:rsidRPr="009E237C" w:rsidRDefault="00F2254A" w:rsidP="00664946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3. Направить настоящее Решение прокурору Усть-Абаканского района.</w:t>
      </w:r>
    </w:p>
    <w:p w:rsidR="00F2254A" w:rsidRPr="009E237C" w:rsidRDefault="00F2254A" w:rsidP="00664946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9E237C">
        <w:rPr>
          <w:sz w:val="25"/>
          <w:szCs w:val="25"/>
        </w:rPr>
        <w:t>4. Настоящее Решение вступает в силу со дня его официального опубликования.</w:t>
      </w:r>
    </w:p>
    <w:p w:rsidR="00F2254A" w:rsidRPr="009E237C" w:rsidRDefault="00F2254A" w:rsidP="00664946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9E237C">
        <w:rPr>
          <w:sz w:val="25"/>
          <w:szCs w:val="25"/>
        </w:rPr>
        <w:t>5. 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F2254A" w:rsidRPr="009E237C" w:rsidRDefault="00F2254A" w:rsidP="00664946">
      <w:pPr>
        <w:ind w:firstLine="540"/>
        <w:jc w:val="both"/>
        <w:rPr>
          <w:sz w:val="25"/>
          <w:szCs w:val="25"/>
        </w:rPr>
      </w:pPr>
    </w:p>
    <w:p w:rsidR="00F2254A" w:rsidRPr="009E237C" w:rsidRDefault="00F2254A" w:rsidP="00F2254A">
      <w:pPr>
        <w:jc w:val="both"/>
        <w:rPr>
          <w:sz w:val="25"/>
          <w:szCs w:val="25"/>
        </w:rPr>
      </w:pPr>
    </w:p>
    <w:p w:rsidR="00F2254A" w:rsidRPr="009E237C" w:rsidRDefault="00F2254A" w:rsidP="00F2254A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Глава</w:t>
      </w:r>
    </w:p>
    <w:p w:rsidR="00F2254A" w:rsidRPr="009E237C" w:rsidRDefault="00F2254A" w:rsidP="00F2254A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Усть-Абаканского поссовета                                                                   Н.В. Леонченко</w:t>
      </w:r>
    </w:p>
    <w:p w:rsidR="00F2254A" w:rsidRPr="009E237C" w:rsidRDefault="00F2254A" w:rsidP="00F2254A">
      <w:pPr>
        <w:jc w:val="both"/>
        <w:rPr>
          <w:sz w:val="25"/>
          <w:szCs w:val="25"/>
        </w:rPr>
      </w:pPr>
    </w:p>
    <w:p w:rsidR="00F2254A" w:rsidRPr="009E237C" w:rsidRDefault="00F2254A" w:rsidP="00F2254A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Председатель Совета депутатов </w:t>
      </w:r>
    </w:p>
    <w:p w:rsidR="00F2254A" w:rsidRPr="009E237C" w:rsidRDefault="00F2254A" w:rsidP="00F2254A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Усть-Абаканского поссовета                                                                   М.А. Губина</w:t>
      </w:r>
    </w:p>
    <w:p w:rsidR="00535C1F" w:rsidRDefault="00535C1F"/>
    <w:sectPr w:rsidR="00535C1F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4A"/>
    <w:rsid w:val="00001423"/>
    <w:rsid w:val="000B4F48"/>
    <w:rsid w:val="001C44EA"/>
    <w:rsid w:val="002724BE"/>
    <w:rsid w:val="00535C1F"/>
    <w:rsid w:val="00664946"/>
    <w:rsid w:val="007374A2"/>
    <w:rsid w:val="009A1725"/>
    <w:rsid w:val="00B82D33"/>
    <w:rsid w:val="00C7583D"/>
    <w:rsid w:val="00E546E9"/>
    <w:rsid w:val="00F2254A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4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2022-04-18T04:18:00Z</dcterms:created>
  <dcterms:modified xsi:type="dcterms:W3CDTF">2022-04-22T04:32:00Z</dcterms:modified>
</cp:coreProperties>
</file>