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 xml:space="preserve">          </w:t>
      </w:r>
    </w:p>
    <w:p>
      <w:pPr>
        <w:pStyle w:val="Normal"/>
        <w:ind w:left="-360" w:firstLine="360"/>
        <w:jc w:val="right"/>
        <w:rPr/>
      </w:pPr>
      <w:r>
        <w:rPr>
          <w:sz w:val="26"/>
          <w:szCs w:val="26"/>
        </w:rPr>
        <w:t xml:space="preserve">        </w:t>
      </w:r>
    </w:p>
    <w:p>
      <w:pPr>
        <w:pStyle w:val="Normal"/>
        <w:pBdr/>
        <w:jc w:val="right"/>
        <w:rPr/>
        <w:framePr w:w="901" w:h="1060" w:x="5520" w:y="1" w:wrap="auto" w:vAnchor="text" w:hAnchor="page" w:hRule="exact"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rPr>
          <w:sz w:val="26"/>
        </w:rPr>
        <w:framePr w:w="1025" w:h="1054" w:x="5515" w:y="4" w:wrap="auto" w:vAnchor="text" w:hAnchor="page" w:hRule="exact"/>
      </w:pPr>
      <w:r>
        <w:rPr>
          <w:sz w:val="26"/>
        </w:rPr>
      </w:r>
    </w:p>
    <w:p>
      <w:pPr>
        <w:pStyle w:val="Normal"/>
        <w:ind w:left="-360" w:firstLine="36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right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РОССИЯ ФЕДЕРАЦИЯЗЫ</w:t>
        <w:tab/>
        <w:t xml:space="preserve">                        РОССИЙСКАЯ ФЕДЕРАЦИЯ </w:t>
        <w:tab/>
        <w:t xml:space="preserve">                                                                      </w:t>
      </w:r>
    </w:p>
    <w:p>
      <w:pPr>
        <w:pStyle w:val="Normal"/>
        <w:ind w:left="-360" w:firstLine="360"/>
        <w:jc w:val="center"/>
        <w:rPr/>
      </w:pPr>
      <w:r>
        <w:rPr>
          <w:sz w:val="26"/>
          <w:szCs w:val="26"/>
        </w:rPr>
        <w:t>ХАКАС  РЕСПУБЛИКАНЫН                              РЕСПУБЛИКА  ХАКАСИЯ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ПИЛТİРİ</w:t>
        <w:tab/>
        <w:tab/>
        <w:tab/>
        <w:t xml:space="preserve">             </w:t>
        <w:tab/>
        <w:t xml:space="preserve">    АДМИНИСТРАЦИЯ</w:t>
      </w:r>
    </w:p>
    <w:p>
      <w:pPr>
        <w:pStyle w:val="Normal"/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ПЎДİСТİН АДМИНИСТРАЦИЯЗЫ</w:t>
        <w:tab/>
        <w:tab/>
        <w:t xml:space="preserve">    УСТЬ-АБАКАНСКОГО ПОССОВЕТА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от 31 марта 2022г.       №  44-п</w:t>
      </w:r>
    </w:p>
    <w:p>
      <w:pPr>
        <w:pStyle w:val="Normal"/>
        <w:jc w:val="center"/>
        <w:rPr/>
      </w:pPr>
      <w:r>
        <w:rPr>
          <w:sz w:val="26"/>
          <w:szCs w:val="26"/>
        </w:rPr>
        <w:t>рп Усть-Абакан</w:t>
      </w:r>
    </w:p>
    <w:p>
      <w:pPr>
        <w:pStyle w:val="Normal"/>
        <w:jc w:val="both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jc w:val="both"/>
        <w:rPr/>
      </w:pPr>
      <w:r>
        <w:rPr>
          <w:sz w:val="26"/>
        </w:rPr>
        <w:t>О подготовке проекта межевания</w:t>
      </w:r>
    </w:p>
    <w:p>
      <w:pPr>
        <w:pStyle w:val="Normal"/>
        <w:jc w:val="both"/>
        <w:rPr/>
      </w:pPr>
      <w:r>
        <w:rPr>
          <w:sz w:val="26"/>
        </w:rPr>
        <w:t>территории рп Усть-Абакан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sz w:val="26"/>
          <w:szCs w:val="26"/>
        </w:rPr>
        <w:tab/>
        <w:t>С целью подготовки документации по планировке территории рп Усть-Абакан, руководствуясь ст.ст. 43, 45, 46 Градостроительного кодекса Российской Федерации, статьей 14 Федерального закона от 06.10.2003 № 131 ФЗ «Об общих принципах организации местного самоуправления в Российской Федерации», на основании заявления заинтересованного лица от 08.02.2022г № 270, Администрация Усть-Абаканского поссовета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 xml:space="preserve">Подготовить проект межевания территории </w:t>
      </w:r>
      <w:bookmarkStart w:id="0" w:name="__DdeLink__196_1661003200"/>
      <w:r>
        <w:rPr>
          <w:sz w:val="26"/>
          <w:szCs w:val="26"/>
        </w:rPr>
        <w:t>садоводческого некоммерческого товарищества собственников недвижимости «Родничок-2», расположенного по адресу: Республика Хакасия, Усть-Абаканский район, рп Усть-Абакан, СНТСН «Родничок — 2» в кадастром квартале  19:10:01002</w:t>
      </w:r>
      <w:bookmarkEnd w:id="0"/>
      <w:r>
        <w:rPr>
          <w:sz w:val="26"/>
          <w:szCs w:val="26"/>
        </w:rPr>
        <w:t xml:space="preserve"> в соответствии с заданием на разработку градостроительной документации.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>Опубликовать настоящее Постановление в средствах массой информации и разместить его на официальном сайте рп Усть-Абакан - усть-абакан.рус в информационно-телекоммуникационной сети «Интернет».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7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Глава  Усть-Абаканского поссовета</w:t>
        <w:tab/>
        <w:t xml:space="preserve">            </w:t>
        <w:tab/>
        <w:t xml:space="preserve">                                    Н.В. Леонченко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134" w:right="73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a6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23d45"/>
    <w:pPr>
      <w:keepNext w:val="true"/>
      <w:jc w:val="center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4a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24a34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24a34"/>
    <w:rPr>
      <w:sz w:val="0"/>
      <w:szCs w:val="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6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26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6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6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6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6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rsid w:val="00d23d45"/>
    <w:pPr>
      <w:jc w:val="both"/>
    </w:pPr>
    <w:rPr>
      <w:sz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qFormat/>
    <w:rsid w:val="00460b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0f4c"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LibreOffice/6.0.2.1$Windows_x86 LibreOffice_project/f7f06a8f319e4b62f9bc5095aa112a65d2f3ac89</Application>
  <Pages>1</Pages>
  <Words>154</Words>
  <Characters>1123</Characters>
  <CharactersWithSpaces>1559</CharactersWithSpaces>
  <Paragraphs>17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2020-12-25T02:14:00Z</dcterms:created>
  <dc:creator>USER</dc:creator>
  <dc:description/>
  <dc:language>ru-RU</dc:language>
  <cp:lastModifiedBy/>
  <cp:lastPrinted>2022-04-04T13:44:18Z</cp:lastPrinted>
  <dcterms:modified xsi:type="dcterms:W3CDTF">2022-04-05T08:21:27Z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