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9540"/>
      </w:tblGrid>
      <w:tr w:rsidR="00F70E9B" w:rsidRPr="007D3950" w:rsidTr="00B56071">
        <w:trPr>
          <w:jc w:val="center"/>
        </w:trPr>
        <w:tc>
          <w:tcPr>
            <w:tcW w:w="9540" w:type="dxa"/>
          </w:tcPr>
          <w:p w:rsidR="00F70E9B" w:rsidRPr="007D3950" w:rsidRDefault="00F70E9B" w:rsidP="00B56071">
            <w:pPr>
              <w:jc w:val="center"/>
              <w:rPr>
                <w:sz w:val="26"/>
                <w:szCs w:val="26"/>
              </w:rPr>
            </w:pPr>
            <w:r w:rsidRPr="007D3950">
              <w:rPr>
                <w:noProof/>
              </w:rPr>
              <w:drawing>
                <wp:inline distT="0" distB="0" distL="0" distR="0">
                  <wp:extent cx="800100" cy="8001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F70E9B" w:rsidRPr="007D3950" w:rsidTr="00B56071">
        <w:trPr>
          <w:jc w:val="center"/>
        </w:trPr>
        <w:tc>
          <w:tcPr>
            <w:tcW w:w="9540" w:type="dxa"/>
            <w:tcBorders>
              <w:top w:val="nil"/>
              <w:left w:val="nil"/>
              <w:bottom w:val="double" w:sz="18" w:space="0" w:color="auto"/>
              <w:right w:val="nil"/>
            </w:tcBorders>
          </w:tcPr>
          <w:p w:rsidR="00F70E9B" w:rsidRPr="007D3950" w:rsidRDefault="00F70E9B" w:rsidP="00B56071">
            <w:pPr>
              <w:jc w:val="center"/>
              <w:rPr>
                <w:b/>
                <w:sz w:val="26"/>
                <w:szCs w:val="26"/>
              </w:rPr>
            </w:pPr>
            <w:r w:rsidRPr="007D3950">
              <w:rPr>
                <w:b/>
                <w:sz w:val="26"/>
                <w:szCs w:val="26"/>
              </w:rPr>
              <w:t xml:space="preserve">СОВЕТ ДЕПУТАТОВ </w:t>
            </w:r>
          </w:p>
          <w:p w:rsidR="00F70E9B" w:rsidRPr="007D3950" w:rsidRDefault="00F70E9B" w:rsidP="00B56071">
            <w:pPr>
              <w:jc w:val="center"/>
              <w:rPr>
                <w:sz w:val="26"/>
                <w:szCs w:val="26"/>
              </w:rPr>
            </w:pPr>
            <w:r w:rsidRPr="007D3950">
              <w:rPr>
                <w:b/>
                <w:sz w:val="26"/>
                <w:szCs w:val="26"/>
              </w:rPr>
              <w:t>УСТЬ-АБАКАНСКОГО ПОССОВЕТА</w:t>
            </w:r>
          </w:p>
        </w:tc>
      </w:tr>
    </w:tbl>
    <w:p w:rsidR="006C3219" w:rsidRDefault="006C3219" w:rsidP="00F70E9B">
      <w:pPr>
        <w:jc w:val="center"/>
        <w:rPr>
          <w:b/>
          <w:sz w:val="28"/>
          <w:szCs w:val="28"/>
        </w:rPr>
      </w:pPr>
    </w:p>
    <w:p w:rsidR="00F70E9B" w:rsidRPr="007D3950" w:rsidRDefault="00F70E9B" w:rsidP="00F70E9B">
      <w:pPr>
        <w:jc w:val="center"/>
        <w:rPr>
          <w:b/>
          <w:sz w:val="28"/>
          <w:szCs w:val="28"/>
        </w:rPr>
      </w:pPr>
      <w:proofErr w:type="gramStart"/>
      <w:r w:rsidRPr="007D3950">
        <w:rPr>
          <w:b/>
          <w:sz w:val="28"/>
          <w:szCs w:val="28"/>
        </w:rPr>
        <w:t>Р</w:t>
      </w:r>
      <w:proofErr w:type="gramEnd"/>
      <w:r w:rsidRPr="007D3950">
        <w:rPr>
          <w:b/>
          <w:sz w:val="28"/>
          <w:szCs w:val="28"/>
        </w:rPr>
        <w:t xml:space="preserve"> Е Ш Е Н И Е</w:t>
      </w:r>
    </w:p>
    <w:p w:rsidR="00F70E9B" w:rsidRPr="007D3950" w:rsidRDefault="00F70E9B" w:rsidP="00F70E9B">
      <w:pPr>
        <w:rPr>
          <w:b/>
          <w:sz w:val="26"/>
          <w:szCs w:val="26"/>
        </w:rPr>
      </w:pP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sz w:val="26"/>
          <w:szCs w:val="26"/>
        </w:rPr>
        <w:tab/>
      </w:r>
      <w:r w:rsidRPr="007D3950">
        <w:rPr>
          <w:b/>
          <w:sz w:val="26"/>
          <w:szCs w:val="26"/>
        </w:rPr>
        <w:t xml:space="preserve"> </w:t>
      </w:r>
    </w:p>
    <w:p w:rsidR="00F70E9B" w:rsidRPr="007D3950" w:rsidRDefault="006C3219" w:rsidP="00F70E9B">
      <w:pPr>
        <w:jc w:val="both"/>
        <w:rPr>
          <w:sz w:val="26"/>
          <w:szCs w:val="26"/>
        </w:rPr>
      </w:pPr>
      <w:r>
        <w:rPr>
          <w:sz w:val="26"/>
          <w:szCs w:val="26"/>
        </w:rPr>
        <w:t xml:space="preserve">    </w:t>
      </w:r>
      <w:r w:rsidR="00F70E9B" w:rsidRPr="007D3950">
        <w:rPr>
          <w:sz w:val="26"/>
          <w:szCs w:val="26"/>
        </w:rPr>
        <w:t xml:space="preserve">от </w:t>
      </w:r>
      <w:r>
        <w:rPr>
          <w:sz w:val="26"/>
          <w:szCs w:val="26"/>
        </w:rPr>
        <w:t xml:space="preserve">26 ноября </w:t>
      </w:r>
      <w:r w:rsidR="00F70E9B" w:rsidRPr="007D3950">
        <w:rPr>
          <w:sz w:val="26"/>
          <w:szCs w:val="26"/>
        </w:rPr>
        <w:t xml:space="preserve">2021г.                     </w:t>
      </w:r>
      <w:r>
        <w:rPr>
          <w:sz w:val="26"/>
          <w:szCs w:val="26"/>
        </w:rPr>
        <w:t xml:space="preserve">  </w:t>
      </w:r>
      <w:r w:rsidR="00F70E9B" w:rsidRPr="007D3950">
        <w:rPr>
          <w:sz w:val="26"/>
          <w:szCs w:val="26"/>
        </w:rPr>
        <w:t xml:space="preserve">рп Усть-Абакан     </w:t>
      </w:r>
      <w:r w:rsidR="00F70E9B">
        <w:rPr>
          <w:sz w:val="26"/>
          <w:szCs w:val="26"/>
        </w:rPr>
        <w:t xml:space="preserve">                            № </w:t>
      </w:r>
      <w:r>
        <w:rPr>
          <w:sz w:val="26"/>
          <w:szCs w:val="26"/>
        </w:rPr>
        <w:t>37</w:t>
      </w:r>
    </w:p>
    <w:p w:rsidR="00F70E9B" w:rsidRPr="007D3950" w:rsidRDefault="00F70E9B" w:rsidP="00F70E9B">
      <w:pPr>
        <w:rPr>
          <w:sz w:val="26"/>
          <w:szCs w:val="26"/>
        </w:rPr>
      </w:pPr>
    </w:p>
    <w:p w:rsidR="00F70E9B" w:rsidRPr="007D3950" w:rsidRDefault="00F70E9B" w:rsidP="00F70E9B">
      <w:pPr>
        <w:jc w:val="center"/>
        <w:rPr>
          <w:b/>
          <w:i/>
          <w:sz w:val="26"/>
          <w:szCs w:val="26"/>
        </w:rPr>
      </w:pPr>
      <w:r w:rsidRPr="007D3950">
        <w:rPr>
          <w:b/>
          <w:i/>
          <w:sz w:val="26"/>
          <w:szCs w:val="26"/>
        </w:rPr>
        <w:t xml:space="preserve">Об утверждении </w:t>
      </w:r>
      <w:hyperlink r:id="rId6" w:history="1">
        <w:r w:rsidRPr="007D3950">
          <w:rPr>
            <w:rStyle w:val="a3"/>
            <w:b/>
            <w:i/>
            <w:color w:val="auto"/>
            <w:sz w:val="26"/>
            <w:szCs w:val="26"/>
            <w:u w:val="none"/>
          </w:rPr>
          <w:t>Положения</w:t>
        </w:r>
      </w:hyperlink>
      <w:r w:rsidRPr="007D3950">
        <w:rPr>
          <w:b/>
          <w:i/>
          <w:sz w:val="26"/>
          <w:szCs w:val="26"/>
        </w:rPr>
        <w:t xml:space="preserve"> «О муниципальном </w:t>
      </w:r>
      <w:r>
        <w:rPr>
          <w:b/>
          <w:i/>
          <w:sz w:val="26"/>
          <w:szCs w:val="26"/>
        </w:rPr>
        <w:t>земельном</w:t>
      </w:r>
      <w:r w:rsidRPr="007D3950">
        <w:rPr>
          <w:b/>
          <w:i/>
          <w:sz w:val="26"/>
          <w:szCs w:val="26"/>
        </w:rPr>
        <w:t xml:space="preserve"> контроле </w:t>
      </w:r>
      <w:r>
        <w:rPr>
          <w:b/>
          <w:i/>
          <w:sz w:val="26"/>
          <w:szCs w:val="26"/>
        </w:rPr>
        <w:t>на территории муниципального образования</w:t>
      </w:r>
      <w:r w:rsidRPr="007D3950">
        <w:rPr>
          <w:b/>
          <w:i/>
          <w:sz w:val="26"/>
          <w:szCs w:val="26"/>
        </w:rPr>
        <w:t xml:space="preserve"> Усть-Абаканский поссовет»</w:t>
      </w:r>
    </w:p>
    <w:p w:rsidR="00F70E9B" w:rsidRPr="007D3950" w:rsidRDefault="00F70E9B" w:rsidP="00F70E9B">
      <w:pPr>
        <w:jc w:val="center"/>
        <w:rPr>
          <w:sz w:val="26"/>
          <w:szCs w:val="26"/>
        </w:rPr>
      </w:pPr>
    </w:p>
    <w:p w:rsidR="00F70E9B" w:rsidRPr="007D3950" w:rsidRDefault="00F70E9B" w:rsidP="00F70E9B">
      <w:pPr>
        <w:tabs>
          <w:tab w:val="left" w:pos="5475"/>
        </w:tabs>
        <w:ind w:firstLine="540"/>
        <w:jc w:val="both"/>
        <w:rPr>
          <w:sz w:val="26"/>
          <w:szCs w:val="26"/>
        </w:rPr>
      </w:pPr>
      <w:proofErr w:type="gramStart"/>
      <w:r w:rsidRPr="007D3950">
        <w:rPr>
          <w:sz w:val="26"/>
          <w:szCs w:val="26"/>
        </w:rPr>
        <w:t xml:space="preserve">Рассмотрев ходатайство </w:t>
      </w:r>
      <w:r w:rsidR="006C3219">
        <w:rPr>
          <w:sz w:val="26"/>
          <w:szCs w:val="26"/>
        </w:rPr>
        <w:t xml:space="preserve">и.о. </w:t>
      </w:r>
      <w:r w:rsidRPr="007D3950">
        <w:rPr>
          <w:sz w:val="26"/>
          <w:szCs w:val="26"/>
        </w:rPr>
        <w:t xml:space="preserve">Главы Усть-Абаканского поссовета, в соответствии </w:t>
      </w:r>
      <w:r>
        <w:rPr>
          <w:sz w:val="26"/>
          <w:szCs w:val="26"/>
        </w:rPr>
        <w:t xml:space="preserve">с Земельным кодексом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31.07.2020г. № 248-ФЗ «О государственном контроле (надзоре) и муниципальном контроле в Российской Федерации», </w:t>
      </w:r>
      <w:r w:rsidRPr="007D3950">
        <w:rPr>
          <w:sz w:val="26"/>
          <w:szCs w:val="26"/>
        </w:rPr>
        <w:t>со ст. 29 Устава муниципального образования Усть-Абаканский поссовет,</w:t>
      </w:r>
      <w:proofErr w:type="gramEnd"/>
    </w:p>
    <w:p w:rsidR="00F70E9B" w:rsidRPr="007D3950" w:rsidRDefault="00F70E9B" w:rsidP="00F70E9B">
      <w:pPr>
        <w:tabs>
          <w:tab w:val="left" w:pos="5475"/>
        </w:tabs>
        <w:ind w:firstLine="540"/>
        <w:jc w:val="both"/>
        <w:rPr>
          <w:sz w:val="26"/>
          <w:szCs w:val="26"/>
        </w:rPr>
      </w:pPr>
      <w:r w:rsidRPr="007D3950">
        <w:rPr>
          <w:sz w:val="26"/>
          <w:szCs w:val="26"/>
        </w:rPr>
        <w:t>Совет депутатов Усть-Абаканского поссовета</w:t>
      </w:r>
    </w:p>
    <w:p w:rsidR="00F70E9B" w:rsidRPr="007D3950" w:rsidRDefault="00F70E9B" w:rsidP="00F70E9B">
      <w:pPr>
        <w:tabs>
          <w:tab w:val="left" w:pos="5475"/>
        </w:tabs>
        <w:ind w:firstLine="540"/>
        <w:jc w:val="both"/>
        <w:rPr>
          <w:b/>
          <w:sz w:val="26"/>
          <w:szCs w:val="26"/>
        </w:rPr>
      </w:pPr>
      <w:proofErr w:type="gramStart"/>
      <w:r w:rsidRPr="007D3950">
        <w:rPr>
          <w:b/>
          <w:sz w:val="26"/>
          <w:szCs w:val="26"/>
        </w:rPr>
        <w:t>Р</w:t>
      </w:r>
      <w:proofErr w:type="gramEnd"/>
      <w:r w:rsidRPr="007D3950">
        <w:rPr>
          <w:b/>
          <w:sz w:val="26"/>
          <w:szCs w:val="26"/>
        </w:rPr>
        <w:t xml:space="preserve"> Е Ш И Л:</w:t>
      </w:r>
    </w:p>
    <w:p w:rsidR="00F70E9B" w:rsidRPr="007D3950" w:rsidRDefault="00F70E9B" w:rsidP="00F70E9B">
      <w:pPr>
        <w:tabs>
          <w:tab w:val="left" w:pos="5475"/>
        </w:tabs>
        <w:ind w:firstLine="540"/>
        <w:jc w:val="both"/>
        <w:rPr>
          <w:sz w:val="26"/>
          <w:szCs w:val="26"/>
        </w:rPr>
      </w:pPr>
    </w:p>
    <w:p w:rsidR="00F70E9B" w:rsidRPr="007D3950" w:rsidRDefault="00F70E9B" w:rsidP="00F70E9B">
      <w:pPr>
        <w:tabs>
          <w:tab w:val="left" w:pos="5475"/>
        </w:tabs>
        <w:ind w:firstLine="540"/>
        <w:jc w:val="both"/>
        <w:rPr>
          <w:sz w:val="26"/>
          <w:szCs w:val="26"/>
        </w:rPr>
      </w:pPr>
      <w:r w:rsidRPr="007D3950">
        <w:rPr>
          <w:sz w:val="26"/>
          <w:szCs w:val="26"/>
        </w:rPr>
        <w:t xml:space="preserve">1. Утвердить </w:t>
      </w:r>
      <w:hyperlink w:anchor="Par17" w:history="1">
        <w:r w:rsidRPr="007D3950">
          <w:rPr>
            <w:rStyle w:val="a3"/>
            <w:color w:val="auto"/>
            <w:sz w:val="26"/>
            <w:szCs w:val="26"/>
            <w:u w:val="none"/>
          </w:rPr>
          <w:t>Положение</w:t>
        </w:r>
      </w:hyperlink>
      <w:r w:rsidRPr="007D3950">
        <w:rPr>
          <w:sz w:val="26"/>
          <w:szCs w:val="26"/>
        </w:rPr>
        <w:t xml:space="preserve"> «О муниципальном </w:t>
      </w:r>
      <w:r>
        <w:rPr>
          <w:sz w:val="26"/>
          <w:szCs w:val="26"/>
        </w:rPr>
        <w:t>земельном</w:t>
      </w:r>
      <w:r w:rsidRPr="007D3950">
        <w:rPr>
          <w:sz w:val="26"/>
          <w:szCs w:val="26"/>
        </w:rPr>
        <w:t xml:space="preserve"> контроле </w:t>
      </w:r>
      <w:r>
        <w:rPr>
          <w:sz w:val="26"/>
          <w:szCs w:val="26"/>
        </w:rPr>
        <w:t>на</w:t>
      </w:r>
      <w:r w:rsidRPr="007D3950">
        <w:rPr>
          <w:sz w:val="26"/>
          <w:szCs w:val="26"/>
        </w:rPr>
        <w:t xml:space="preserve"> </w:t>
      </w:r>
      <w:r>
        <w:rPr>
          <w:sz w:val="26"/>
          <w:szCs w:val="26"/>
        </w:rPr>
        <w:t>территории муниципального образования</w:t>
      </w:r>
      <w:r w:rsidRPr="007D3950">
        <w:rPr>
          <w:sz w:val="26"/>
          <w:szCs w:val="26"/>
        </w:rPr>
        <w:t xml:space="preserve"> Усть-Абаканский поссовет» (согласно приложению).</w:t>
      </w:r>
    </w:p>
    <w:p w:rsidR="00F70E9B" w:rsidRPr="007D3950" w:rsidRDefault="00F70E9B" w:rsidP="00F70E9B">
      <w:pPr>
        <w:pStyle w:val="ConsNormal"/>
        <w:widowControl/>
        <w:tabs>
          <w:tab w:val="left" w:pos="10440"/>
        </w:tabs>
        <w:ind w:firstLine="540"/>
        <w:jc w:val="both"/>
        <w:rPr>
          <w:rFonts w:ascii="Times New Roman" w:hAnsi="Times New Roman" w:cs="Times New Roman"/>
          <w:sz w:val="26"/>
          <w:szCs w:val="26"/>
        </w:rPr>
      </w:pPr>
      <w:r w:rsidRPr="007D3950">
        <w:rPr>
          <w:rFonts w:ascii="Times New Roman" w:hAnsi="Times New Roman" w:cs="Times New Roman"/>
          <w:sz w:val="26"/>
          <w:szCs w:val="26"/>
        </w:rPr>
        <w:t>2. Настоящее Решение вступает в силу со дня его официального опубликования.</w:t>
      </w:r>
    </w:p>
    <w:p w:rsidR="00F70E9B" w:rsidRPr="007D3950" w:rsidRDefault="00F70E9B" w:rsidP="00F70E9B">
      <w:pPr>
        <w:ind w:firstLine="540"/>
        <w:jc w:val="both"/>
        <w:rPr>
          <w:sz w:val="26"/>
          <w:szCs w:val="26"/>
        </w:rPr>
      </w:pPr>
      <w:r w:rsidRPr="007D3950">
        <w:rPr>
          <w:sz w:val="26"/>
          <w:szCs w:val="26"/>
        </w:rPr>
        <w:t xml:space="preserve">3. Направить настоящее Решение для подписания и опубликования в газете «Усть-Абаканские известия» </w:t>
      </w:r>
      <w:r w:rsidR="006C3219">
        <w:rPr>
          <w:sz w:val="26"/>
          <w:szCs w:val="26"/>
        </w:rPr>
        <w:t>и.о. Главы</w:t>
      </w:r>
      <w:r w:rsidRPr="007D3950">
        <w:rPr>
          <w:sz w:val="26"/>
          <w:szCs w:val="26"/>
        </w:rPr>
        <w:t xml:space="preserve"> Усть-Абаканского поссовета </w:t>
      </w:r>
      <w:r w:rsidR="006C3219">
        <w:rPr>
          <w:sz w:val="26"/>
          <w:szCs w:val="26"/>
        </w:rPr>
        <w:t xml:space="preserve">Т.Ю. </w:t>
      </w:r>
      <w:proofErr w:type="spellStart"/>
      <w:r w:rsidR="006C3219">
        <w:rPr>
          <w:sz w:val="26"/>
          <w:szCs w:val="26"/>
        </w:rPr>
        <w:t>Можаровой</w:t>
      </w:r>
      <w:proofErr w:type="spellEnd"/>
      <w:r w:rsidRPr="007D3950">
        <w:rPr>
          <w:sz w:val="26"/>
          <w:szCs w:val="26"/>
        </w:rPr>
        <w:t>.</w:t>
      </w:r>
    </w:p>
    <w:p w:rsidR="00F70E9B" w:rsidRPr="007D3950" w:rsidRDefault="00F70E9B" w:rsidP="00F70E9B">
      <w:pPr>
        <w:tabs>
          <w:tab w:val="left" w:pos="5475"/>
        </w:tabs>
        <w:ind w:firstLine="540"/>
        <w:jc w:val="both"/>
        <w:rPr>
          <w:sz w:val="26"/>
          <w:szCs w:val="26"/>
        </w:rPr>
      </w:pPr>
    </w:p>
    <w:p w:rsidR="00F70E9B" w:rsidRPr="007D3950" w:rsidRDefault="00F70E9B" w:rsidP="00F70E9B">
      <w:pPr>
        <w:tabs>
          <w:tab w:val="left" w:pos="5475"/>
        </w:tabs>
        <w:ind w:firstLine="540"/>
        <w:jc w:val="both"/>
        <w:rPr>
          <w:sz w:val="26"/>
          <w:szCs w:val="26"/>
        </w:rPr>
      </w:pPr>
    </w:p>
    <w:p w:rsidR="00F70E9B" w:rsidRPr="007D3950" w:rsidRDefault="00F70E9B" w:rsidP="00F70E9B">
      <w:pPr>
        <w:tabs>
          <w:tab w:val="left" w:pos="5475"/>
        </w:tabs>
        <w:ind w:firstLine="540"/>
        <w:jc w:val="both"/>
        <w:rPr>
          <w:sz w:val="26"/>
          <w:szCs w:val="26"/>
        </w:rPr>
      </w:pPr>
    </w:p>
    <w:p w:rsidR="00F70E9B" w:rsidRPr="007D3950" w:rsidRDefault="006C3219" w:rsidP="00F70E9B">
      <w:pPr>
        <w:jc w:val="both"/>
        <w:rPr>
          <w:sz w:val="26"/>
          <w:szCs w:val="26"/>
        </w:rPr>
      </w:pPr>
      <w:r>
        <w:rPr>
          <w:sz w:val="26"/>
          <w:szCs w:val="26"/>
        </w:rPr>
        <w:t>И.о. Главы</w:t>
      </w:r>
    </w:p>
    <w:p w:rsidR="00F70E9B" w:rsidRPr="007D3950" w:rsidRDefault="00F70E9B" w:rsidP="00F70E9B">
      <w:pPr>
        <w:jc w:val="both"/>
        <w:rPr>
          <w:sz w:val="26"/>
          <w:szCs w:val="26"/>
        </w:rPr>
      </w:pPr>
      <w:r w:rsidRPr="007D3950">
        <w:rPr>
          <w:sz w:val="26"/>
          <w:szCs w:val="26"/>
        </w:rPr>
        <w:t xml:space="preserve">Усть-Абаканского поссовета                                                                  </w:t>
      </w:r>
      <w:r w:rsidR="006C3219">
        <w:rPr>
          <w:sz w:val="26"/>
          <w:szCs w:val="26"/>
        </w:rPr>
        <w:t>Т.Ю. Можарова</w:t>
      </w:r>
    </w:p>
    <w:p w:rsidR="00F70E9B" w:rsidRPr="007D3950" w:rsidRDefault="00F70E9B" w:rsidP="00F70E9B">
      <w:pPr>
        <w:rPr>
          <w:sz w:val="26"/>
          <w:szCs w:val="26"/>
        </w:rPr>
      </w:pPr>
    </w:p>
    <w:p w:rsidR="00F70E9B" w:rsidRPr="007D3950" w:rsidRDefault="00F70E9B" w:rsidP="00F70E9B">
      <w:pPr>
        <w:rPr>
          <w:sz w:val="26"/>
          <w:szCs w:val="26"/>
        </w:rPr>
      </w:pPr>
      <w:r w:rsidRPr="007D3950">
        <w:rPr>
          <w:sz w:val="26"/>
          <w:szCs w:val="26"/>
        </w:rPr>
        <w:t>Председатель Совета депутатов</w:t>
      </w:r>
    </w:p>
    <w:p w:rsidR="00F70E9B" w:rsidRPr="007D3950" w:rsidRDefault="00F70E9B" w:rsidP="00F70E9B">
      <w:pPr>
        <w:rPr>
          <w:sz w:val="26"/>
          <w:szCs w:val="26"/>
        </w:rPr>
      </w:pPr>
      <w:r w:rsidRPr="007D3950">
        <w:rPr>
          <w:sz w:val="26"/>
          <w:szCs w:val="26"/>
        </w:rPr>
        <w:t xml:space="preserve">Усть-Абаканского поссовета                                   </w:t>
      </w:r>
      <w:r w:rsidR="006C3219">
        <w:rPr>
          <w:sz w:val="26"/>
          <w:szCs w:val="26"/>
        </w:rPr>
        <w:t xml:space="preserve">                                </w:t>
      </w:r>
      <w:r w:rsidRPr="007D3950">
        <w:rPr>
          <w:sz w:val="26"/>
          <w:szCs w:val="26"/>
        </w:rPr>
        <w:t>М.А. Губина</w:t>
      </w:r>
    </w:p>
    <w:p w:rsidR="00F70E9B" w:rsidRPr="007D3950" w:rsidRDefault="00F70E9B" w:rsidP="00F70E9B"/>
    <w:p w:rsidR="00F70E9B" w:rsidRPr="007D3950" w:rsidRDefault="00F70E9B" w:rsidP="00F70E9B"/>
    <w:p w:rsidR="00F70E9B" w:rsidRPr="007D3950" w:rsidRDefault="00F70E9B" w:rsidP="00F70E9B"/>
    <w:p w:rsidR="00F70E9B" w:rsidRPr="007D3950" w:rsidRDefault="00F70E9B" w:rsidP="00F70E9B"/>
    <w:p w:rsidR="00F70E9B" w:rsidRPr="007D3950" w:rsidRDefault="00F70E9B" w:rsidP="00F70E9B"/>
    <w:p w:rsidR="00F70E9B" w:rsidRPr="007D3950" w:rsidRDefault="00F70E9B" w:rsidP="00F70E9B"/>
    <w:p w:rsidR="00F70E9B" w:rsidRPr="007D3950" w:rsidRDefault="00F70E9B" w:rsidP="00F70E9B"/>
    <w:p w:rsidR="00F70E9B" w:rsidRPr="007D3950" w:rsidRDefault="00F70E9B" w:rsidP="00F70E9B"/>
    <w:p w:rsidR="00DC1E22" w:rsidRDefault="00DC1E22" w:rsidP="00F70E9B">
      <w:pPr>
        <w:jc w:val="right"/>
        <w:rPr>
          <w:bCs/>
          <w:color w:val="000000"/>
          <w:sz w:val="26"/>
          <w:szCs w:val="26"/>
        </w:rPr>
      </w:pPr>
    </w:p>
    <w:p w:rsidR="00DC1E22" w:rsidRDefault="00DC1E22" w:rsidP="00F70E9B">
      <w:pPr>
        <w:jc w:val="right"/>
        <w:rPr>
          <w:bCs/>
          <w:color w:val="000000"/>
          <w:sz w:val="26"/>
          <w:szCs w:val="26"/>
        </w:rPr>
      </w:pPr>
    </w:p>
    <w:p w:rsidR="00F70E9B" w:rsidRPr="007D3950" w:rsidRDefault="00F70E9B" w:rsidP="00F70E9B">
      <w:pPr>
        <w:jc w:val="right"/>
        <w:rPr>
          <w:bCs/>
          <w:color w:val="000000"/>
          <w:sz w:val="26"/>
          <w:szCs w:val="26"/>
        </w:rPr>
      </w:pPr>
      <w:r w:rsidRPr="007D3950">
        <w:rPr>
          <w:bCs/>
          <w:color w:val="000000"/>
          <w:sz w:val="26"/>
          <w:szCs w:val="26"/>
        </w:rPr>
        <w:lastRenderedPageBreak/>
        <w:t>Приложение</w:t>
      </w:r>
    </w:p>
    <w:p w:rsidR="00F70E9B" w:rsidRPr="007D3950" w:rsidRDefault="00F70E9B" w:rsidP="00F70E9B">
      <w:pPr>
        <w:jc w:val="right"/>
        <w:rPr>
          <w:bCs/>
          <w:color w:val="000000"/>
          <w:sz w:val="26"/>
          <w:szCs w:val="26"/>
        </w:rPr>
      </w:pPr>
      <w:r w:rsidRPr="007D3950">
        <w:rPr>
          <w:bCs/>
          <w:color w:val="000000"/>
          <w:sz w:val="26"/>
          <w:szCs w:val="26"/>
        </w:rPr>
        <w:t>к решению Совета депутатов</w:t>
      </w:r>
    </w:p>
    <w:p w:rsidR="00F70E9B" w:rsidRPr="007D3950" w:rsidRDefault="00F70E9B" w:rsidP="00F70E9B">
      <w:pPr>
        <w:jc w:val="right"/>
        <w:rPr>
          <w:bCs/>
          <w:color w:val="000000"/>
          <w:sz w:val="26"/>
          <w:szCs w:val="26"/>
        </w:rPr>
      </w:pPr>
      <w:r w:rsidRPr="007D3950">
        <w:rPr>
          <w:bCs/>
          <w:color w:val="000000"/>
          <w:sz w:val="26"/>
          <w:szCs w:val="26"/>
        </w:rPr>
        <w:t>Усть-Абаканского поссовета</w:t>
      </w:r>
    </w:p>
    <w:p w:rsidR="00F70E9B" w:rsidRDefault="00F70E9B" w:rsidP="00F70E9B">
      <w:pPr>
        <w:jc w:val="right"/>
        <w:rPr>
          <w:bCs/>
          <w:color w:val="000000"/>
          <w:sz w:val="26"/>
          <w:szCs w:val="26"/>
        </w:rPr>
      </w:pPr>
      <w:r w:rsidRPr="007D3950">
        <w:rPr>
          <w:bCs/>
          <w:color w:val="000000"/>
          <w:sz w:val="26"/>
          <w:szCs w:val="26"/>
        </w:rPr>
        <w:t xml:space="preserve">от </w:t>
      </w:r>
      <w:r w:rsidR="006C3219">
        <w:rPr>
          <w:bCs/>
          <w:color w:val="000000"/>
          <w:sz w:val="26"/>
          <w:szCs w:val="26"/>
        </w:rPr>
        <w:t>26 ноября</w:t>
      </w:r>
      <w:r w:rsidRPr="007D3950">
        <w:rPr>
          <w:bCs/>
          <w:color w:val="000000"/>
          <w:sz w:val="26"/>
          <w:szCs w:val="26"/>
        </w:rPr>
        <w:t xml:space="preserve"> 2021г. № </w:t>
      </w:r>
      <w:r w:rsidR="006C3219">
        <w:rPr>
          <w:bCs/>
          <w:color w:val="000000"/>
          <w:sz w:val="26"/>
          <w:szCs w:val="26"/>
        </w:rPr>
        <w:t>37</w:t>
      </w:r>
    </w:p>
    <w:p w:rsidR="00F70E9B" w:rsidRDefault="00F70E9B" w:rsidP="00F70E9B">
      <w:pPr>
        <w:jc w:val="right"/>
        <w:rPr>
          <w:bCs/>
          <w:color w:val="000000"/>
          <w:sz w:val="26"/>
          <w:szCs w:val="26"/>
        </w:rPr>
      </w:pPr>
    </w:p>
    <w:p w:rsidR="00F70E9B" w:rsidRDefault="00F70E9B" w:rsidP="006C3219">
      <w:pPr>
        <w:jc w:val="center"/>
        <w:rPr>
          <w:rFonts w:eastAsia="Calibri"/>
          <w:b/>
          <w:i/>
          <w:sz w:val="26"/>
          <w:szCs w:val="26"/>
          <w:lang w:eastAsia="en-US"/>
        </w:rPr>
      </w:pPr>
      <w:r>
        <w:rPr>
          <w:rFonts w:eastAsia="Calibri"/>
          <w:b/>
          <w:i/>
          <w:sz w:val="26"/>
          <w:szCs w:val="26"/>
          <w:lang w:eastAsia="en-US"/>
        </w:rPr>
        <w:t xml:space="preserve">Положение о муниципальном </w:t>
      </w:r>
      <w:r w:rsidRPr="00F70E9B">
        <w:rPr>
          <w:rFonts w:eastAsia="Calibri"/>
          <w:b/>
          <w:i/>
          <w:sz w:val="26"/>
          <w:szCs w:val="26"/>
          <w:lang w:eastAsia="en-US"/>
        </w:rPr>
        <w:t>земельном контроле на территории муниципального образования Усть-Абаканский поссовет</w:t>
      </w:r>
    </w:p>
    <w:p w:rsidR="004F6FCB" w:rsidRPr="00F70E9B" w:rsidRDefault="004F6FCB" w:rsidP="00F70E9B">
      <w:pPr>
        <w:ind w:firstLine="709"/>
        <w:jc w:val="center"/>
        <w:rPr>
          <w:b/>
          <w:i/>
        </w:rPr>
      </w:pPr>
    </w:p>
    <w:p w:rsidR="004F6FCB" w:rsidRDefault="004F6FCB" w:rsidP="004F6FCB">
      <w:pPr>
        <w:pStyle w:val="a6"/>
        <w:numPr>
          <w:ilvl w:val="0"/>
          <w:numId w:val="3"/>
        </w:numPr>
        <w:jc w:val="center"/>
        <w:rPr>
          <w:rFonts w:eastAsia="Calibri"/>
          <w:b/>
          <w:sz w:val="26"/>
          <w:szCs w:val="26"/>
          <w:lang w:eastAsia="en-US"/>
        </w:rPr>
      </w:pPr>
      <w:r>
        <w:rPr>
          <w:rFonts w:eastAsia="Calibri"/>
          <w:b/>
          <w:sz w:val="26"/>
          <w:szCs w:val="26"/>
          <w:lang w:eastAsia="en-US"/>
        </w:rPr>
        <w:t>Общие положения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pPr>
      <w:r>
        <w:rPr>
          <w:rFonts w:eastAsia="Calibri"/>
          <w:sz w:val="26"/>
          <w:szCs w:val="26"/>
          <w:lang w:eastAsia="en-US"/>
        </w:rPr>
        <w:t xml:space="preserve">1. </w:t>
      </w:r>
      <w:proofErr w:type="gramStart"/>
      <w:r>
        <w:rPr>
          <w:rFonts w:eastAsia="Calibri"/>
          <w:sz w:val="26"/>
          <w:szCs w:val="26"/>
          <w:lang w:eastAsia="en-US"/>
        </w:rPr>
        <w:t>Настоящее Положение устанавливает порядок осуществления муниципального земельного контроля на территории Усть-Абаканского поссовета,  (далее – муниципальный контроль), 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w:t>
      </w:r>
      <w:r w:rsidR="00DC1E22">
        <w:rPr>
          <w:rFonts w:eastAsia="Calibri"/>
          <w:sz w:val="26"/>
          <w:szCs w:val="26"/>
          <w:lang w:eastAsia="en-US"/>
        </w:rPr>
        <w:t xml:space="preserve">еральным законом от 06.10.2003 </w:t>
      </w:r>
      <w:r>
        <w:rPr>
          <w:rFonts w:eastAsia="Calibri"/>
          <w:sz w:val="26"/>
          <w:szCs w:val="26"/>
          <w:lang w:eastAsia="en-US"/>
        </w:rPr>
        <w:t>№ 131-ФЗ «Об общих принципах организации местного самоуправления в Российской Федерации», Федеральным законом от</w:t>
      </w:r>
      <w:proofErr w:type="gramEnd"/>
      <w:r>
        <w:rPr>
          <w:rFonts w:eastAsia="Calibri"/>
          <w:sz w:val="26"/>
          <w:szCs w:val="26"/>
          <w:lang w:eastAsia="en-US"/>
        </w:rPr>
        <w:t xml:space="preserve"> 31.07.2020 № 248-ФЗ «О государственном контроле (надзоре) и муниципальном контроле в Российской Федерации».</w:t>
      </w:r>
    </w:p>
    <w:p w:rsidR="004F6FCB" w:rsidRDefault="004F6FCB" w:rsidP="004F6FCB">
      <w:pPr>
        <w:ind w:firstLine="851"/>
        <w:jc w:val="both"/>
      </w:pPr>
      <w:proofErr w:type="gramStart"/>
      <w:r>
        <w:rPr>
          <w:rFonts w:eastAsia="Calibri"/>
          <w:sz w:val="26"/>
          <w:szCs w:val="26"/>
          <w:lang w:eastAsia="en-US"/>
        </w:rPr>
        <w:t>Муниципальный земельный контроль – деятельность, направленная на предупреждение, выявление и пресечение нарушений обязательных требований, осуществляемая в пределах полномочий Администрации Усть-Абаканского поссовета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4F6FCB" w:rsidRDefault="004F6FCB" w:rsidP="004F6FCB">
      <w:pPr>
        <w:ind w:firstLine="709"/>
        <w:jc w:val="both"/>
        <w:rPr>
          <w:rFonts w:eastAsia="Calibri"/>
          <w:sz w:val="26"/>
          <w:szCs w:val="26"/>
          <w:lang w:eastAsia="en-US"/>
        </w:rPr>
      </w:pPr>
      <w:r>
        <w:rPr>
          <w:rFonts w:eastAsia="Calibri"/>
          <w:sz w:val="26"/>
          <w:szCs w:val="26"/>
          <w:lang w:eastAsia="en-US"/>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F6FCB" w:rsidRDefault="004F6FCB" w:rsidP="004F6FCB">
      <w:pPr>
        <w:ind w:firstLine="709"/>
        <w:jc w:val="both"/>
      </w:pPr>
      <w:r>
        <w:rPr>
          <w:rFonts w:eastAsia="Calibri"/>
          <w:sz w:val="26"/>
          <w:szCs w:val="26"/>
          <w:lang w:eastAsia="en-US"/>
        </w:rPr>
        <w:t>3. Муниципальный земельный контроль, осуществляемый в рамках полномочий органов местного самоуправления по решению вопросов местного значения, осуществляется  Администрации Усть-Абаканского поссовета.</w:t>
      </w:r>
    </w:p>
    <w:p w:rsidR="004F6FCB" w:rsidRDefault="004F6FCB" w:rsidP="004F6FCB">
      <w:pPr>
        <w:ind w:firstLine="709"/>
        <w:jc w:val="both"/>
      </w:pPr>
      <w:r>
        <w:rPr>
          <w:rFonts w:eastAsia="Calibri"/>
          <w:sz w:val="26"/>
          <w:szCs w:val="26"/>
          <w:lang w:eastAsia="en-US"/>
        </w:rPr>
        <w:t>4. Должностным лицом, уполномоченным на принятие решений о проведении контрольных мероприятий, является Глава администрации Усть-Абаканского поссовета.</w:t>
      </w:r>
    </w:p>
    <w:p w:rsidR="004F6FCB" w:rsidRDefault="004F6FCB" w:rsidP="004F6FCB">
      <w:pPr>
        <w:ind w:firstLine="709"/>
        <w:jc w:val="both"/>
      </w:pPr>
      <w:r>
        <w:rPr>
          <w:rFonts w:eastAsia="Calibri"/>
          <w:sz w:val="26"/>
          <w:szCs w:val="26"/>
          <w:lang w:eastAsia="en-US"/>
        </w:rPr>
        <w:t>Должностными лицами администрации Усть-Абаканского поссовета, уполномоченными осуществлять муниципальный контроль (далее – инспекторы), являются:</w:t>
      </w:r>
    </w:p>
    <w:p w:rsidR="004F6FCB" w:rsidRDefault="004F6FCB" w:rsidP="004F6FCB">
      <w:pPr>
        <w:ind w:firstLine="709"/>
        <w:jc w:val="both"/>
      </w:pPr>
      <w:r>
        <w:rPr>
          <w:rFonts w:eastAsia="Calibri"/>
          <w:sz w:val="26"/>
          <w:szCs w:val="26"/>
          <w:lang w:eastAsia="en-US"/>
        </w:rPr>
        <w:t>- начальник структурного отдела Усть-Абаканского поссовета;</w:t>
      </w:r>
    </w:p>
    <w:p w:rsidR="004F6FCB" w:rsidRDefault="004F6FCB" w:rsidP="004F6FCB">
      <w:pPr>
        <w:ind w:firstLine="709"/>
        <w:jc w:val="both"/>
      </w:pPr>
      <w:r>
        <w:rPr>
          <w:rFonts w:eastAsia="Calibri"/>
          <w:sz w:val="26"/>
          <w:szCs w:val="26"/>
          <w:lang w:eastAsia="en-US"/>
        </w:rPr>
        <w:t>- главный специалист  администрации Усть-Абаканского поссовета.</w:t>
      </w:r>
    </w:p>
    <w:p w:rsidR="004F6FCB" w:rsidRDefault="004F6FCB" w:rsidP="004F6FCB">
      <w:pPr>
        <w:ind w:firstLine="540"/>
        <w:jc w:val="both"/>
      </w:pPr>
      <w:r>
        <w:rPr>
          <w:rFonts w:eastAsia="Calibri"/>
          <w:sz w:val="26"/>
          <w:szCs w:val="26"/>
          <w:lang w:eastAsia="en-US"/>
        </w:rPr>
        <w:t xml:space="preserve">5. Инспекторы при осуществлении муниципального земельного контроля на территории муниципального образования Усть-Абаканский поссовет в соответствии с Федеральным законом от 31.07.2020 № 248-ФЗ «О государственном контроле </w:t>
      </w:r>
      <w:r>
        <w:rPr>
          <w:rFonts w:eastAsia="Calibri"/>
          <w:sz w:val="26"/>
          <w:szCs w:val="26"/>
          <w:lang w:eastAsia="en-US"/>
        </w:rPr>
        <w:lastRenderedPageBreak/>
        <w:t>(надзоре) и муниципальном контроле в Российской Федерации» и иными федеральными законами обязаны:</w:t>
      </w:r>
    </w:p>
    <w:p w:rsidR="004F6FCB" w:rsidRDefault="004F6FCB" w:rsidP="004F6FCB">
      <w:pPr>
        <w:ind w:firstLine="540"/>
        <w:jc w:val="both"/>
        <w:rPr>
          <w:rFonts w:eastAsia="Calibri"/>
          <w:sz w:val="26"/>
          <w:szCs w:val="26"/>
          <w:lang w:eastAsia="en-US"/>
        </w:rPr>
      </w:pPr>
      <w:r>
        <w:rPr>
          <w:rFonts w:eastAsia="Calibri"/>
          <w:sz w:val="26"/>
          <w:szCs w:val="26"/>
          <w:lang w:eastAsia="en-US"/>
        </w:rPr>
        <w:t>1) соблюдать законодательство Российской Федерации, права и законные интересы контролируемых лиц;</w:t>
      </w:r>
    </w:p>
    <w:p w:rsidR="004F6FCB" w:rsidRDefault="004F6FCB" w:rsidP="004F6FCB">
      <w:pPr>
        <w:ind w:firstLine="540"/>
        <w:jc w:val="both"/>
        <w:rPr>
          <w:rFonts w:eastAsia="Calibri"/>
          <w:sz w:val="26"/>
          <w:szCs w:val="26"/>
          <w:lang w:eastAsia="en-US"/>
        </w:rPr>
      </w:pPr>
      <w:r>
        <w:rPr>
          <w:rFonts w:eastAsia="Calibri"/>
          <w:sz w:val="26"/>
          <w:szCs w:val="26"/>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F6FCB" w:rsidRDefault="004F6FCB" w:rsidP="004F6FCB">
      <w:pPr>
        <w:ind w:firstLine="540"/>
        <w:jc w:val="both"/>
        <w:rPr>
          <w:rFonts w:eastAsia="Calibri"/>
          <w:sz w:val="26"/>
          <w:szCs w:val="26"/>
          <w:lang w:eastAsia="en-US"/>
        </w:rPr>
      </w:pPr>
      <w:proofErr w:type="gramStart"/>
      <w:r>
        <w:rPr>
          <w:rFonts w:eastAsia="Calibri"/>
          <w:sz w:val="26"/>
          <w:szCs w:val="26"/>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F6FCB" w:rsidRDefault="004F6FCB" w:rsidP="004F6FCB">
      <w:pPr>
        <w:ind w:firstLine="540"/>
        <w:jc w:val="both"/>
        <w:rPr>
          <w:rFonts w:eastAsia="Calibri"/>
          <w:sz w:val="26"/>
          <w:szCs w:val="26"/>
          <w:lang w:eastAsia="en-US"/>
        </w:rPr>
      </w:pPr>
      <w:r>
        <w:rPr>
          <w:rFonts w:eastAsia="Calibri"/>
          <w:sz w:val="26"/>
          <w:szCs w:val="26"/>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6FCB" w:rsidRDefault="004F6FCB" w:rsidP="004F6FCB">
      <w:pPr>
        <w:ind w:firstLine="540"/>
        <w:jc w:val="both"/>
        <w:rPr>
          <w:rFonts w:eastAsia="Calibri"/>
          <w:sz w:val="26"/>
          <w:szCs w:val="26"/>
          <w:lang w:eastAsia="en-US"/>
        </w:rPr>
      </w:pPr>
      <w:proofErr w:type="gramStart"/>
      <w:r>
        <w:rPr>
          <w:rFonts w:eastAsia="Calibri"/>
          <w:sz w:val="26"/>
          <w:szCs w:val="26"/>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Pr>
          <w:rFonts w:eastAsia="Calibri"/>
          <w:sz w:val="26"/>
          <w:szCs w:val="26"/>
          <w:lang w:eastAsia="en-US"/>
        </w:rPr>
        <w:t xml:space="preserve">, </w:t>
      </w:r>
      <w:proofErr w:type="gramStart"/>
      <w:r>
        <w:rPr>
          <w:rFonts w:eastAsia="Calibri"/>
          <w:sz w:val="26"/>
          <w:szCs w:val="26"/>
          <w:lang w:eastAsia="en-US"/>
        </w:rPr>
        <w:t>предусмотренных</w:t>
      </w:r>
      <w:proofErr w:type="gramEnd"/>
      <w:r>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 осуществлять консультирование;</w:t>
      </w:r>
    </w:p>
    <w:p w:rsidR="004F6FCB" w:rsidRDefault="004F6FCB" w:rsidP="004F6FCB">
      <w:pPr>
        <w:ind w:firstLine="540"/>
        <w:jc w:val="both"/>
        <w:rPr>
          <w:rFonts w:eastAsia="Calibri"/>
          <w:sz w:val="26"/>
          <w:szCs w:val="26"/>
          <w:lang w:eastAsia="en-US"/>
        </w:rPr>
      </w:pPr>
      <w:proofErr w:type="gramStart"/>
      <w:r>
        <w:rPr>
          <w:rFonts w:eastAsia="Calibri"/>
          <w:sz w:val="26"/>
          <w:szCs w:val="26"/>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Федерального закона от 31.07.2020 № 248-ФЗ «О государственном контроле (надзоре) и муниципальном контроле в Российской Федерации»;</w:t>
      </w:r>
      <w:proofErr w:type="gramEnd"/>
    </w:p>
    <w:p w:rsidR="004F6FCB" w:rsidRDefault="004F6FCB" w:rsidP="004F6FCB">
      <w:pPr>
        <w:ind w:firstLine="540"/>
        <w:jc w:val="both"/>
        <w:rPr>
          <w:rFonts w:eastAsia="Calibri"/>
          <w:sz w:val="26"/>
          <w:szCs w:val="26"/>
          <w:lang w:eastAsia="en-US"/>
        </w:rPr>
      </w:pPr>
      <w:r>
        <w:rPr>
          <w:rFonts w:eastAsia="Calibri"/>
          <w:sz w:val="26"/>
          <w:szCs w:val="26"/>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F6FCB" w:rsidRDefault="004F6FCB" w:rsidP="004F6FCB">
      <w:pPr>
        <w:ind w:firstLine="540"/>
        <w:jc w:val="both"/>
        <w:rPr>
          <w:rFonts w:eastAsia="Calibri"/>
          <w:sz w:val="26"/>
          <w:szCs w:val="26"/>
          <w:lang w:eastAsia="en-US"/>
        </w:rPr>
      </w:pPr>
      <w:r>
        <w:rPr>
          <w:rFonts w:eastAsia="Calibri"/>
          <w:sz w:val="26"/>
          <w:szCs w:val="26"/>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F6FCB" w:rsidRDefault="004F6FCB" w:rsidP="004F6FCB">
      <w:pPr>
        <w:ind w:firstLine="540"/>
        <w:jc w:val="both"/>
        <w:rPr>
          <w:rFonts w:eastAsia="Calibri"/>
          <w:sz w:val="26"/>
          <w:szCs w:val="26"/>
          <w:lang w:eastAsia="en-US"/>
        </w:rPr>
      </w:pPr>
      <w:r>
        <w:rPr>
          <w:rFonts w:eastAsia="Calibri"/>
          <w:sz w:val="26"/>
          <w:szCs w:val="26"/>
          <w:lang w:eastAsia="en-US"/>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w:t>
      </w:r>
      <w:r>
        <w:rPr>
          <w:rFonts w:eastAsia="Calibri"/>
          <w:sz w:val="26"/>
          <w:szCs w:val="26"/>
          <w:lang w:eastAsia="en-US"/>
        </w:rPr>
        <w:lastRenderedPageBreak/>
        <w:t>ограничения прав и законных интересов контролируемых лиц, неправомерного вреда (ущерба) их имуществу;</w:t>
      </w:r>
    </w:p>
    <w:p w:rsidR="004F6FCB" w:rsidRDefault="004F6FCB" w:rsidP="004F6FCB">
      <w:pPr>
        <w:ind w:firstLine="540"/>
        <w:jc w:val="both"/>
        <w:rPr>
          <w:rFonts w:eastAsia="Calibri"/>
          <w:sz w:val="26"/>
          <w:szCs w:val="26"/>
          <w:lang w:eastAsia="en-US"/>
        </w:rPr>
      </w:pPr>
      <w:r>
        <w:rPr>
          <w:rFonts w:eastAsia="Calibri"/>
          <w:sz w:val="26"/>
          <w:szCs w:val="26"/>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4F6FCB" w:rsidRDefault="004F6FCB" w:rsidP="004F6FCB">
      <w:pPr>
        <w:ind w:firstLine="540"/>
        <w:jc w:val="both"/>
        <w:rPr>
          <w:rFonts w:eastAsia="Calibri"/>
          <w:sz w:val="26"/>
          <w:szCs w:val="26"/>
          <w:lang w:eastAsia="en-US"/>
        </w:rPr>
      </w:pPr>
      <w:r>
        <w:rPr>
          <w:rFonts w:eastAsia="Calibri"/>
          <w:sz w:val="26"/>
          <w:szCs w:val="26"/>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F6FCB" w:rsidRDefault="004F6FCB" w:rsidP="004F6FCB">
      <w:pPr>
        <w:ind w:firstLine="540"/>
        <w:jc w:val="both"/>
        <w:rPr>
          <w:rFonts w:eastAsia="Calibri"/>
          <w:sz w:val="26"/>
          <w:szCs w:val="26"/>
          <w:lang w:eastAsia="en-US"/>
        </w:rPr>
      </w:pPr>
      <w:r>
        <w:rPr>
          <w:rFonts w:eastAsia="Calibri"/>
          <w:sz w:val="26"/>
          <w:szCs w:val="26"/>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6FCB" w:rsidRDefault="004F6FCB" w:rsidP="004F6FCB">
      <w:pPr>
        <w:ind w:firstLine="540"/>
        <w:jc w:val="both"/>
        <w:rPr>
          <w:rFonts w:eastAsia="Calibri"/>
          <w:sz w:val="26"/>
          <w:szCs w:val="26"/>
          <w:lang w:eastAsia="en-US"/>
        </w:rPr>
      </w:pPr>
      <w:r>
        <w:rPr>
          <w:rFonts w:eastAsia="Calibri"/>
          <w:sz w:val="26"/>
          <w:szCs w:val="26"/>
          <w:lang w:eastAsia="en-US"/>
        </w:rPr>
        <w:t>5.1. Инспекторы при проведении контрольного мероприятия в пределах своих полномочий и в объеме проводимых контрольных действий имеют право:</w:t>
      </w:r>
    </w:p>
    <w:p w:rsidR="004F6FCB" w:rsidRDefault="004F6FCB" w:rsidP="004F6FCB">
      <w:pPr>
        <w:ind w:firstLine="540"/>
        <w:jc w:val="both"/>
        <w:rPr>
          <w:rFonts w:eastAsia="Calibri"/>
          <w:sz w:val="26"/>
          <w:szCs w:val="26"/>
          <w:lang w:eastAsia="en-US"/>
        </w:rPr>
      </w:pPr>
      <w:r>
        <w:rPr>
          <w:rFonts w:eastAsia="Calibri"/>
          <w:sz w:val="26"/>
          <w:szCs w:val="26"/>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F6FCB" w:rsidRDefault="004F6FCB" w:rsidP="004F6FCB">
      <w:pPr>
        <w:ind w:firstLine="540"/>
        <w:jc w:val="both"/>
        <w:rPr>
          <w:rFonts w:eastAsia="Calibri"/>
          <w:sz w:val="26"/>
          <w:szCs w:val="26"/>
          <w:lang w:eastAsia="en-US"/>
        </w:rPr>
      </w:pPr>
      <w:r>
        <w:rPr>
          <w:rFonts w:eastAsia="Calibri"/>
          <w:sz w:val="26"/>
          <w:szCs w:val="26"/>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6FCB" w:rsidRDefault="004F6FCB" w:rsidP="004F6FCB">
      <w:pPr>
        <w:ind w:firstLine="540"/>
        <w:jc w:val="both"/>
        <w:rPr>
          <w:rFonts w:eastAsia="Calibri"/>
          <w:sz w:val="26"/>
          <w:szCs w:val="26"/>
          <w:lang w:eastAsia="en-US"/>
        </w:rPr>
      </w:pPr>
      <w:r>
        <w:rPr>
          <w:rFonts w:eastAsia="Calibri"/>
          <w:sz w:val="26"/>
          <w:szCs w:val="26"/>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F6FCB" w:rsidRDefault="004F6FCB" w:rsidP="004F6FCB">
      <w:pPr>
        <w:ind w:firstLine="540"/>
        <w:jc w:val="both"/>
        <w:rPr>
          <w:rFonts w:eastAsia="Calibri"/>
          <w:sz w:val="26"/>
          <w:szCs w:val="26"/>
          <w:lang w:eastAsia="en-US"/>
        </w:rPr>
      </w:pPr>
      <w:r>
        <w:rPr>
          <w:rFonts w:eastAsia="Calibri"/>
          <w:sz w:val="26"/>
          <w:szCs w:val="26"/>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F6FCB" w:rsidRDefault="004F6FCB" w:rsidP="004F6FCB">
      <w:pPr>
        <w:ind w:firstLine="540"/>
        <w:jc w:val="both"/>
        <w:rPr>
          <w:rFonts w:eastAsia="Calibri"/>
          <w:sz w:val="26"/>
          <w:szCs w:val="26"/>
          <w:lang w:eastAsia="en-US"/>
        </w:rPr>
      </w:pPr>
      <w:r>
        <w:rPr>
          <w:rFonts w:eastAsia="Calibri"/>
          <w:sz w:val="26"/>
          <w:szCs w:val="26"/>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F6FCB" w:rsidRDefault="004F6FCB" w:rsidP="004F6FCB">
      <w:pPr>
        <w:ind w:firstLine="540"/>
        <w:jc w:val="both"/>
        <w:rPr>
          <w:rFonts w:eastAsia="Calibri"/>
          <w:sz w:val="26"/>
          <w:szCs w:val="26"/>
          <w:lang w:eastAsia="en-US"/>
        </w:rPr>
      </w:pPr>
      <w:r>
        <w:rPr>
          <w:rFonts w:eastAsia="Calibri"/>
          <w:sz w:val="26"/>
          <w:szCs w:val="26"/>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6FCB" w:rsidRDefault="004F6FCB" w:rsidP="004F6FCB">
      <w:pPr>
        <w:ind w:firstLine="540"/>
        <w:jc w:val="both"/>
      </w:pPr>
      <w:r>
        <w:rPr>
          <w:rFonts w:eastAsia="Calibri"/>
          <w:sz w:val="26"/>
          <w:szCs w:val="26"/>
          <w:lang w:eastAsia="en-US"/>
        </w:rPr>
        <w:t xml:space="preserve">7) обращаться в соответствии с Федеральным </w:t>
      </w:r>
      <w:hyperlink r:id="rId7">
        <w:r>
          <w:rPr>
            <w:rStyle w:val="ListLabel1"/>
          </w:rPr>
          <w:t>законом</w:t>
        </w:r>
      </w:hyperlink>
      <w:r>
        <w:rPr>
          <w:rFonts w:eastAsia="Calibri"/>
          <w:sz w:val="26"/>
          <w:szCs w:val="26"/>
          <w:lang w:eastAsia="en-US"/>
        </w:rPr>
        <w:t xml:space="preserve"> от 07.02.2011 № 3-ФЗ «О полиции» за содействием к органам полиции в случаях, если инспектору оказывается противодействие или угрожает опасность;</w:t>
      </w:r>
    </w:p>
    <w:p w:rsidR="004F6FCB" w:rsidRDefault="004F6FCB" w:rsidP="004F6FCB">
      <w:pPr>
        <w:ind w:firstLine="540"/>
        <w:jc w:val="both"/>
        <w:rPr>
          <w:rFonts w:eastAsia="Calibri"/>
          <w:sz w:val="26"/>
          <w:szCs w:val="26"/>
          <w:lang w:eastAsia="en-US"/>
        </w:rPr>
      </w:pPr>
      <w:r>
        <w:rPr>
          <w:rFonts w:eastAsia="Calibri"/>
          <w:sz w:val="26"/>
          <w:szCs w:val="26"/>
          <w:lang w:eastAsia="en-US"/>
        </w:rPr>
        <w:t>8) совершать иные действия, предусмотренные федеральными законами о видах контроля, положением о виде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6.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4F6FCB" w:rsidRDefault="004F6FCB" w:rsidP="004F6FCB">
      <w:pPr>
        <w:ind w:firstLine="540"/>
        <w:jc w:val="both"/>
        <w:rPr>
          <w:rFonts w:eastAsia="Calibri"/>
          <w:sz w:val="26"/>
          <w:szCs w:val="26"/>
          <w:lang w:eastAsia="en-US"/>
        </w:rPr>
      </w:pPr>
      <w:r>
        <w:rPr>
          <w:rFonts w:eastAsia="Calibri"/>
          <w:sz w:val="26"/>
          <w:szCs w:val="26"/>
          <w:lang w:eastAsia="en-US"/>
        </w:rPr>
        <w:lastRenderedPageBreak/>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4F6FCB" w:rsidRDefault="004F6FCB" w:rsidP="004F6FCB">
      <w:pPr>
        <w:ind w:firstLine="540"/>
        <w:jc w:val="both"/>
        <w:rPr>
          <w:rFonts w:eastAsia="Calibri"/>
          <w:sz w:val="26"/>
          <w:szCs w:val="26"/>
          <w:lang w:eastAsia="en-US"/>
        </w:rPr>
      </w:pPr>
      <w:r>
        <w:rPr>
          <w:rFonts w:eastAsia="Calibri"/>
          <w:sz w:val="26"/>
          <w:szCs w:val="26"/>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F6FCB" w:rsidRDefault="004F6FCB" w:rsidP="004F6FCB">
      <w:pPr>
        <w:ind w:firstLine="709"/>
        <w:jc w:val="both"/>
        <w:rPr>
          <w:rFonts w:eastAsia="Calibri"/>
          <w:sz w:val="26"/>
          <w:szCs w:val="26"/>
          <w:lang w:eastAsia="en-US"/>
        </w:rPr>
      </w:pPr>
      <w:r>
        <w:rPr>
          <w:rFonts w:eastAsia="Calibri"/>
          <w:sz w:val="26"/>
          <w:szCs w:val="26"/>
          <w:lang w:eastAsia="en-US"/>
        </w:rPr>
        <w:t>7. Объектами муниципального контроля являются:</w:t>
      </w:r>
    </w:p>
    <w:p w:rsidR="004F6FCB" w:rsidRDefault="004F6FCB" w:rsidP="004F6FCB">
      <w:pPr>
        <w:ind w:firstLine="709"/>
        <w:jc w:val="both"/>
        <w:rPr>
          <w:rFonts w:eastAsia="Calibri"/>
          <w:sz w:val="26"/>
          <w:szCs w:val="26"/>
          <w:lang w:eastAsia="en-US"/>
        </w:rPr>
      </w:pPr>
      <w:r>
        <w:rPr>
          <w:rFonts w:eastAsia="Calibri"/>
          <w:sz w:val="26"/>
          <w:szCs w:val="26"/>
          <w:lang w:eastAsia="en-US"/>
        </w:rPr>
        <w:t>1) деятельность, действия (бездействие) контролируемых лиц, связанные с соблюдением обязательных требований земельного законодательства;</w:t>
      </w:r>
    </w:p>
    <w:p w:rsidR="004F6FCB" w:rsidRDefault="004F6FCB" w:rsidP="004F6FCB">
      <w:pPr>
        <w:ind w:firstLine="709"/>
        <w:jc w:val="both"/>
        <w:rPr>
          <w:rFonts w:eastAsia="Calibri"/>
          <w:sz w:val="26"/>
          <w:szCs w:val="26"/>
          <w:lang w:eastAsia="en-US"/>
        </w:rPr>
      </w:pPr>
      <w:r>
        <w:rPr>
          <w:rFonts w:eastAsia="Calibri"/>
          <w:sz w:val="26"/>
          <w:szCs w:val="26"/>
          <w:lang w:eastAsia="en-US"/>
        </w:rPr>
        <w:t>2) 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4F6FCB" w:rsidRDefault="004F6FCB" w:rsidP="004F6FCB">
      <w:pPr>
        <w:ind w:firstLine="709"/>
        <w:jc w:val="both"/>
      </w:pPr>
      <w:r>
        <w:rPr>
          <w:rFonts w:eastAsia="Calibri"/>
          <w:sz w:val="26"/>
          <w:szCs w:val="26"/>
          <w:lang w:eastAsia="en-US"/>
        </w:rPr>
        <w:t>8. Администрации Усть-Абаканского поссовета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Администрации Усть-Абаканского поссовета. Администрации Усть-Абаканского поссовета обеспечивает актуальность сведений об объектах контроля в журнале учета объектов контроля.</w:t>
      </w:r>
    </w:p>
    <w:p w:rsidR="004F6FCB" w:rsidRDefault="004F6FCB" w:rsidP="004F6FCB">
      <w:pPr>
        <w:ind w:firstLine="709"/>
        <w:jc w:val="both"/>
      </w:pPr>
      <w:r>
        <w:rPr>
          <w:rFonts w:eastAsia="Calibri"/>
          <w:sz w:val="26"/>
          <w:szCs w:val="26"/>
          <w:lang w:eastAsia="en-US"/>
        </w:rPr>
        <w:t>При сборе, обработке, анализе и учете сведений об объектах контроля для целей их учета Администрации Усть-Абаканского поссовета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eastAsia="Calibri"/>
          <w:sz w:val="26"/>
          <w:szCs w:val="26"/>
          <w:lang w:eastAsia="en-US"/>
        </w:rPr>
        <w:t>также</w:t>
      </w:r>
      <w:proofErr w:type="gramEnd"/>
      <w:r>
        <w:rPr>
          <w:rFonts w:eastAsia="Calibri"/>
          <w:sz w:val="26"/>
          <w:szCs w:val="26"/>
          <w:lang w:eastAsia="en-US"/>
        </w:rPr>
        <w:t xml:space="preserve"> если соответствующие сведения, документы содержатся в государственных или муниципальных информационных ресурсах.</w:t>
      </w:r>
    </w:p>
    <w:p w:rsidR="004F6FCB" w:rsidRDefault="004F6FCB" w:rsidP="004F6FCB">
      <w:pPr>
        <w:ind w:firstLine="709"/>
        <w:jc w:val="both"/>
        <w:rPr>
          <w:rFonts w:eastAsia="Calibri"/>
          <w:sz w:val="26"/>
          <w:szCs w:val="26"/>
          <w:lang w:eastAsia="en-US"/>
        </w:rPr>
      </w:pPr>
      <w:r>
        <w:rPr>
          <w:rFonts w:eastAsia="Calibri"/>
          <w:sz w:val="26"/>
          <w:szCs w:val="26"/>
          <w:lang w:eastAsia="en-US"/>
        </w:rPr>
        <w:t>9.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10. Система оценки и управления рисками при осуществлении муниципального земельного контроля не применяется.</w:t>
      </w:r>
    </w:p>
    <w:p w:rsidR="004F6FCB" w:rsidRDefault="004F6FCB" w:rsidP="004F6FCB">
      <w:pPr>
        <w:ind w:firstLine="709"/>
        <w:jc w:val="both"/>
        <w:rPr>
          <w:rFonts w:eastAsia="Calibri"/>
          <w:sz w:val="26"/>
          <w:szCs w:val="26"/>
          <w:lang w:eastAsia="en-US"/>
        </w:rPr>
      </w:pPr>
      <w:r>
        <w:rPr>
          <w:rFonts w:eastAsia="Calibri"/>
          <w:sz w:val="26"/>
          <w:szCs w:val="26"/>
          <w:lang w:eastAsia="en-US"/>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Досудебный порядок подачи жалоб, установленный главой 9 Федерального закона от 31.07.2020 № 248-ФЗ «О государственном контроле (надзоре) и </w:t>
      </w:r>
      <w:r>
        <w:rPr>
          <w:rFonts w:eastAsia="Calibri"/>
          <w:sz w:val="26"/>
          <w:szCs w:val="26"/>
          <w:lang w:eastAsia="en-US"/>
        </w:rPr>
        <w:lastRenderedPageBreak/>
        <w:t>муниципальном контроле в Российской Федерации», при осуществлении муниципального земельного контроля не применяется.</w:t>
      </w:r>
    </w:p>
    <w:p w:rsidR="004F6FCB" w:rsidRDefault="004F6FCB" w:rsidP="004F6FCB">
      <w:pPr>
        <w:ind w:firstLine="709"/>
        <w:jc w:val="both"/>
        <w:rPr>
          <w:rFonts w:eastAsia="Calibri"/>
          <w:sz w:val="26"/>
          <w:szCs w:val="26"/>
          <w:lang w:eastAsia="en-US"/>
        </w:rPr>
      </w:pPr>
      <w:r>
        <w:rPr>
          <w:rFonts w:eastAsia="Calibri"/>
          <w:sz w:val="26"/>
          <w:szCs w:val="26"/>
          <w:lang w:eastAsia="en-US"/>
        </w:rPr>
        <w:t>12.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F6FCB" w:rsidRDefault="004F6FCB" w:rsidP="004F6FCB">
      <w:pPr>
        <w:ind w:firstLine="709"/>
        <w:jc w:val="both"/>
        <w:rPr>
          <w:rFonts w:eastAsia="Calibri"/>
          <w:sz w:val="26"/>
          <w:szCs w:val="26"/>
          <w:lang w:eastAsia="en-US"/>
        </w:rPr>
      </w:pPr>
    </w:p>
    <w:p w:rsidR="004F6FCB" w:rsidRDefault="004F6FCB" w:rsidP="004F6FCB">
      <w:pPr>
        <w:pStyle w:val="a6"/>
        <w:numPr>
          <w:ilvl w:val="0"/>
          <w:numId w:val="3"/>
        </w:numPr>
        <w:jc w:val="center"/>
        <w:rPr>
          <w:rFonts w:eastAsia="Calibri"/>
          <w:b/>
          <w:sz w:val="26"/>
          <w:szCs w:val="26"/>
          <w:lang w:eastAsia="en-US"/>
        </w:rPr>
      </w:pPr>
      <w:r>
        <w:rPr>
          <w:rFonts w:eastAsia="Calibri"/>
          <w:b/>
          <w:sz w:val="26"/>
          <w:szCs w:val="26"/>
          <w:lang w:eastAsia="en-US"/>
        </w:rPr>
        <w:t>Профилактика рисков причинения вреда (ущерба) охраняемым законом ценностям при осуществлении муниципального земельного контроля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pPr>
      <w:r>
        <w:rPr>
          <w:rFonts w:eastAsia="Calibri"/>
          <w:sz w:val="26"/>
          <w:szCs w:val="26"/>
          <w:lang w:eastAsia="en-US"/>
        </w:rPr>
        <w:t>13. Профилактические мероприятия проводятся Администрации Усть-Абаканского поссовета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F6FCB" w:rsidRDefault="004F6FCB" w:rsidP="004F6FCB">
      <w:pPr>
        <w:ind w:firstLine="709"/>
        <w:jc w:val="both"/>
      </w:pPr>
      <w:r>
        <w:rPr>
          <w:rFonts w:eastAsia="Calibri"/>
          <w:sz w:val="26"/>
          <w:szCs w:val="26"/>
          <w:lang w:eastAsia="en-US"/>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Усть-Абаканского поссовета в соответствии с законодательством.</w:t>
      </w:r>
    </w:p>
    <w:p w:rsidR="004F6FCB" w:rsidRDefault="004F6FCB" w:rsidP="004F6FCB">
      <w:pPr>
        <w:ind w:firstLine="709"/>
        <w:jc w:val="both"/>
        <w:rPr>
          <w:rFonts w:eastAsia="Calibri"/>
          <w:sz w:val="26"/>
          <w:szCs w:val="26"/>
          <w:lang w:eastAsia="en-US"/>
        </w:rPr>
      </w:pPr>
      <w:r>
        <w:rPr>
          <w:rFonts w:eastAsia="Calibri"/>
          <w:sz w:val="26"/>
          <w:szCs w:val="26"/>
          <w:lang w:eastAsia="en-US"/>
        </w:rPr>
        <w:t>15. При осуществлении муниципального контроля могут проводиться следующие виды профилактических мероприятий:</w:t>
      </w:r>
    </w:p>
    <w:p w:rsidR="004F6FCB" w:rsidRDefault="004F6FCB" w:rsidP="004F6FCB">
      <w:pPr>
        <w:ind w:firstLine="709"/>
        <w:jc w:val="both"/>
        <w:rPr>
          <w:rFonts w:eastAsia="Calibri"/>
          <w:sz w:val="26"/>
          <w:szCs w:val="26"/>
          <w:lang w:eastAsia="en-US"/>
        </w:rPr>
      </w:pPr>
      <w:r>
        <w:rPr>
          <w:rFonts w:eastAsia="Calibri"/>
          <w:sz w:val="26"/>
          <w:szCs w:val="26"/>
          <w:lang w:eastAsia="en-US"/>
        </w:rPr>
        <w:t>1) информирование;</w:t>
      </w:r>
    </w:p>
    <w:p w:rsidR="004F6FCB" w:rsidRDefault="004F6FCB" w:rsidP="004F6FCB">
      <w:pPr>
        <w:ind w:firstLine="709"/>
        <w:jc w:val="both"/>
        <w:rPr>
          <w:rFonts w:eastAsia="Calibri"/>
          <w:sz w:val="26"/>
          <w:szCs w:val="26"/>
          <w:lang w:eastAsia="en-US"/>
        </w:rPr>
      </w:pPr>
      <w:r>
        <w:rPr>
          <w:rFonts w:eastAsia="Calibri"/>
          <w:sz w:val="26"/>
          <w:szCs w:val="26"/>
          <w:lang w:eastAsia="en-US"/>
        </w:rPr>
        <w:t>2) объявление предостережения;</w:t>
      </w:r>
    </w:p>
    <w:p w:rsidR="004F6FCB" w:rsidRDefault="004F6FCB" w:rsidP="004F6FCB">
      <w:pPr>
        <w:ind w:firstLine="709"/>
        <w:jc w:val="both"/>
        <w:rPr>
          <w:rFonts w:eastAsia="Calibri"/>
          <w:sz w:val="26"/>
          <w:szCs w:val="26"/>
          <w:lang w:eastAsia="en-US"/>
        </w:rPr>
      </w:pPr>
      <w:r>
        <w:rPr>
          <w:rFonts w:eastAsia="Calibri"/>
          <w:sz w:val="26"/>
          <w:szCs w:val="26"/>
          <w:lang w:eastAsia="en-US"/>
        </w:rPr>
        <w:t>3) консультирование;</w:t>
      </w:r>
    </w:p>
    <w:p w:rsidR="004F6FCB" w:rsidRDefault="004F6FCB" w:rsidP="004F6FCB">
      <w:pPr>
        <w:ind w:firstLine="709"/>
        <w:jc w:val="both"/>
        <w:rPr>
          <w:rFonts w:eastAsia="Calibri"/>
          <w:sz w:val="26"/>
          <w:szCs w:val="26"/>
          <w:lang w:eastAsia="en-US"/>
        </w:rPr>
      </w:pPr>
      <w:r>
        <w:rPr>
          <w:rFonts w:eastAsia="Calibri"/>
          <w:sz w:val="26"/>
          <w:szCs w:val="26"/>
          <w:lang w:eastAsia="en-US"/>
        </w:rPr>
        <w:t>4) профилактический визит.</w:t>
      </w:r>
    </w:p>
    <w:p w:rsidR="004F6FCB" w:rsidRDefault="004F6FCB" w:rsidP="004F6FCB">
      <w:pPr>
        <w:ind w:firstLine="709"/>
        <w:jc w:val="both"/>
      </w:pPr>
      <w:r>
        <w:rPr>
          <w:rFonts w:eastAsia="Calibri"/>
          <w:sz w:val="26"/>
          <w:szCs w:val="26"/>
          <w:lang w:eastAsia="en-US"/>
        </w:rPr>
        <w:t>6. Администрации Усть-Абаканского поссовета осуществляют информирование контролируемых лиц и иных заинтересованных лиц по вопросам соблюдения обязательных требований.</w:t>
      </w:r>
    </w:p>
    <w:p w:rsidR="004F6FCB" w:rsidRDefault="004F6FCB" w:rsidP="004F6FCB">
      <w:pPr>
        <w:ind w:firstLine="709"/>
        <w:jc w:val="both"/>
      </w:pPr>
      <w:r>
        <w:rPr>
          <w:rFonts w:eastAsia="Calibri"/>
          <w:sz w:val="26"/>
          <w:szCs w:val="26"/>
          <w:lang w:eastAsia="en-US"/>
        </w:rPr>
        <w:t>6.1. Информирование осуществляется посредством размещения соответствующих сведений на официальном сайте Администрации Усть-Абаканского поссовета в сети «Интернет» https://ust-abakan.su/,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F6FCB" w:rsidRDefault="004F6FCB" w:rsidP="004F6FCB">
      <w:pPr>
        <w:ind w:firstLine="709"/>
        <w:jc w:val="both"/>
        <w:rPr>
          <w:rFonts w:eastAsia="Calibri"/>
          <w:sz w:val="26"/>
          <w:szCs w:val="26"/>
          <w:lang w:eastAsia="en-US"/>
        </w:rPr>
      </w:pPr>
      <w:r>
        <w:rPr>
          <w:rFonts w:eastAsia="Calibri"/>
          <w:sz w:val="26"/>
          <w:szCs w:val="26"/>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F6FCB" w:rsidRDefault="004F6FCB" w:rsidP="004F6FCB">
      <w:pPr>
        <w:ind w:firstLine="709"/>
        <w:jc w:val="both"/>
      </w:pPr>
      <w:r>
        <w:rPr>
          <w:rFonts w:eastAsia="Calibri"/>
          <w:sz w:val="26"/>
          <w:szCs w:val="26"/>
          <w:lang w:eastAsia="en-US"/>
        </w:rPr>
        <w:t>Должностные лица, ответственные за размещение информации, предусмотренной настоящим Положением, определяются приказом Администрации Усть-Абаканского поссовета.</w:t>
      </w:r>
    </w:p>
    <w:p w:rsidR="004F6FCB" w:rsidRDefault="004F6FCB" w:rsidP="004F6FCB">
      <w:pPr>
        <w:ind w:firstLine="709"/>
        <w:jc w:val="both"/>
      </w:pPr>
      <w:r>
        <w:rPr>
          <w:rFonts w:eastAsia="Calibri"/>
          <w:sz w:val="26"/>
          <w:szCs w:val="26"/>
          <w:lang w:eastAsia="en-US"/>
        </w:rPr>
        <w:t>17. При поступлении в Администрации Усть-Абаканского поссовета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4F6FCB" w:rsidRDefault="004F6FCB" w:rsidP="004F6FCB">
      <w:pPr>
        <w:ind w:firstLine="709"/>
        <w:jc w:val="both"/>
        <w:rPr>
          <w:rFonts w:eastAsia="Calibri"/>
          <w:sz w:val="26"/>
          <w:szCs w:val="26"/>
          <w:lang w:eastAsia="en-US"/>
        </w:rPr>
      </w:pPr>
      <w:proofErr w:type="gramStart"/>
      <w:r>
        <w:rPr>
          <w:rFonts w:eastAsia="Calibri"/>
          <w:sz w:val="26"/>
          <w:szCs w:val="26"/>
          <w:lang w:eastAsia="en-US"/>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w:t>
      </w:r>
      <w:r>
        <w:rPr>
          <w:rFonts w:eastAsia="Calibri"/>
          <w:sz w:val="26"/>
          <w:szCs w:val="26"/>
          <w:lang w:eastAsia="en-US"/>
        </w:rPr>
        <w:lastRenderedPageBreak/>
        <w:t>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4F6FCB" w:rsidRDefault="004F6FCB" w:rsidP="004F6FCB">
      <w:pPr>
        <w:ind w:firstLine="709"/>
        <w:jc w:val="both"/>
        <w:rPr>
          <w:rFonts w:eastAsia="Calibri"/>
          <w:sz w:val="26"/>
          <w:szCs w:val="26"/>
          <w:lang w:eastAsia="en-US"/>
        </w:rPr>
      </w:pPr>
      <w:r>
        <w:rPr>
          <w:rFonts w:eastAsia="Calibri"/>
          <w:sz w:val="26"/>
          <w:szCs w:val="26"/>
          <w:lang w:eastAsia="en-US"/>
        </w:rPr>
        <w:t>Форма предостережения о недопустимости нарушения обязательных требований составляется по форме, утвержденной приказом Минэкономразвития России от 31.03.2021 № 151 «О типовых формах документов, используемых контрольными (надзорными) органами».</w:t>
      </w:r>
    </w:p>
    <w:p w:rsidR="004F6FCB" w:rsidRDefault="004F6FCB" w:rsidP="004F6FCB">
      <w:pPr>
        <w:ind w:firstLine="709"/>
        <w:jc w:val="both"/>
      </w:pPr>
      <w:r>
        <w:rPr>
          <w:rFonts w:eastAsia="Calibri"/>
          <w:sz w:val="26"/>
          <w:szCs w:val="26"/>
          <w:lang w:eastAsia="en-US"/>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Усть-Абаканского поссовета.</w:t>
      </w:r>
    </w:p>
    <w:p w:rsidR="004F6FCB" w:rsidRDefault="004F6FCB" w:rsidP="004F6FCB">
      <w:pPr>
        <w:ind w:firstLine="709"/>
        <w:jc w:val="both"/>
        <w:rPr>
          <w:rFonts w:eastAsia="Calibri"/>
          <w:sz w:val="26"/>
          <w:szCs w:val="26"/>
          <w:lang w:eastAsia="en-US"/>
        </w:rPr>
      </w:pPr>
      <w:r>
        <w:rPr>
          <w:rFonts w:eastAsia="Calibri"/>
          <w:sz w:val="26"/>
          <w:szCs w:val="26"/>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F6FCB" w:rsidRDefault="004F6FCB" w:rsidP="004F6FCB">
      <w:pPr>
        <w:ind w:firstLine="709"/>
        <w:jc w:val="both"/>
        <w:rPr>
          <w:rFonts w:eastAsia="Calibri"/>
          <w:sz w:val="26"/>
          <w:szCs w:val="26"/>
          <w:lang w:eastAsia="en-US"/>
        </w:rPr>
      </w:pPr>
      <w:r>
        <w:rPr>
          <w:rFonts w:eastAsia="Calibri"/>
          <w:sz w:val="26"/>
          <w:szCs w:val="26"/>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F6FCB" w:rsidRDefault="004F6FCB" w:rsidP="004F6FCB">
      <w:pPr>
        <w:ind w:firstLine="709"/>
        <w:jc w:val="both"/>
        <w:rPr>
          <w:rFonts w:eastAsia="Calibri"/>
          <w:sz w:val="26"/>
          <w:szCs w:val="26"/>
          <w:lang w:eastAsia="en-US"/>
        </w:rPr>
      </w:pPr>
      <w:r>
        <w:rPr>
          <w:rFonts w:eastAsia="Calibri"/>
          <w:sz w:val="26"/>
          <w:szCs w:val="26"/>
          <w:lang w:eastAsia="en-US"/>
        </w:rPr>
        <w:t>Возражения составляются контролируемым лицом в произвольной форме, но должны содержать в себе следующую информацию:</w:t>
      </w:r>
    </w:p>
    <w:p w:rsidR="004F6FCB" w:rsidRDefault="004F6FCB" w:rsidP="004F6FCB">
      <w:pPr>
        <w:ind w:firstLine="709"/>
        <w:jc w:val="both"/>
        <w:rPr>
          <w:rFonts w:eastAsia="Calibri"/>
          <w:sz w:val="26"/>
          <w:szCs w:val="26"/>
          <w:lang w:eastAsia="en-US"/>
        </w:rPr>
      </w:pPr>
      <w:r>
        <w:rPr>
          <w:rFonts w:eastAsia="Calibri"/>
          <w:sz w:val="26"/>
          <w:szCs w:val="26"/>
          <w:lang w:eastAsia="en-US"/>
        </w:rPr>
        <w:t>а) наименование контролируемого лица;</w:t>
      </w:r>
    </w:p>
    <w:p w:rsidR="004F6FCB" w:rsidRDefault="004F6FCB" w:rsidP="004F6FCB">
      <w:pPr>
        <w:ind w:firstLine="709"/>
        <w:jc w:val="both"/>
        <w:rPr>
          <w:rFonts w:eastAsia="Calibri"/>
          <w:sz w:val="26"/>
          <w:szCs w:val="26"/>
          <w:lang w:eastAsia="en-US"/>
        </w:rPr>
      </w:pPr>
      <w:r>
        <w:rPr>
          <w:rFonts w:eastAsia="Calibri"/>
          <w:sz w:val="26"/>
          <w:szCs w:val="26"/>
          <w:lang w:eastAsia="en-US"/>
        </w:rPr>
        <w:t>б) сведения об объекте муниципального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в) дата и номер предостережения, направленного в адрес контролируемого лица;</w:t>
      </w:r>
    </w:p>
    <w:p w:rsidR="004F6FCB" w:rsidRDefault="004F6FCB" w:rsidP="004F6FCB">
      <w:pPr>
        <w:ind w:firstLine="709"/>
        <w:jc w:val="both"/>
        <w:rPr>
          <w:rFonts w:eastAsia="Calibri"/>
          <w:sz w:val="26"/>
          <w:szCs w:val="26"/>
          <w:lang w:eastAsia="en-US"/>
        </w:rPr>
      </w:pPr>
      <w:r>
        <w:rPr>
          <w:rFonts w:eastAsia="Calibri"/>
          <w:sz w:val="26"/>
          <w:szCs w:val="26"/>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F6FCB" w:rsidRDefault="004F6FCB" w:rsidP="004F6FCB">
      <w:pPr>
        <w:ind w:firstLine="709"/>
        <w:jc w:val="both"/>
        <w:rPr>
          <w:rFonts w:eastAsia="Calibri"/>
          <w:sz w:val="26"/>
          <w:szCs w:val="26"/>
          <w:lang w:eastAsia="en-US"/>
        </w:rPr>
      </w:pPr>
      <w:proofErr w:type="spellStart"/>
      <w:r>
        <w:rPr>
          <w:rFonts w:eastAsia="Calibri"/>
          <w:sz w:val="26"/>
          <w:szCs w:val="26"/>
          <w:lang w:eastAsia="en-US"/>
        </w:rPr>
        <w:t>д</w:t>
      </w:r>
      <w:proofErr w:type="spellEnd"/>
      <w:r>
        <w:rPr>
          <w:rFonts w:eastAsia="Calibri"/>
          <w:sz w:val="26"/>
          <w:szCs w:val="26"/>
          <w:lang w:eastAsia="en-US"/>
        </w:rPr>
        <w:t>) желаемый способ получения ответа по итогам рассмотрения возражения;</w:t>
      </w:r>
    </w:p>
    <w:p w:rsidR="004F6FCB" w:rsidRDefault="004F6FCB" w:rsidP="004F6FCB">
      <w:pPr>
        <w:ind w:firstLine="709"/>
        <w:jc w:val="both"/>
        <w:rPr>
          <w:rFonts w:eastAsia="Calibri"/>
          <w:sz w:val="26"/>
          <w:szCs w:val="26"/>
          <w:lang w:eastAsia="en-US"/>
        </w:rPr>
      </w:pPr>
      <w:r>
        <w:rPr>
          <w:rFonts w:eastAsia="Calibri"/>
          <w:sz w:val="26"/>
          <w:szCs w:val="26"/>
          <w:lang w:eastAsia="en-US"/>
        </w:rPr>
        <w:t>е) фамилию, имя, отчество лица, направившего возражение;</w:t>
      </w:r>
    </w:p>
    <w:p w:rsidR="004F6FCB" w:rsidRDefault="004F6FCB" w:rsidP="004F6FCB">
      <w:pPr>
        <w:ind w:firstLine="709"/>
        <w:jc w:val="both"/>
        <w:rPr>
          <w:rFonts w:eastAsia="Calibri"/>
          <w:sz w:val="26"/>
          <w:szCs w:val="26"/>
          <w:lang w:eastAsia="en-US"/>
        </w:rPr>
      </w:pPr>
      <w:r>
        <w:rPr>
          <w:rFonts w:eastAsia="Calibri"/>
          <w:sz w:val="26"/>
          <w:szCs w:val="26"/>
          <w:lang w:eastAsia="en-US"/>
        </w:rPr>
        <w:t>ж) дату направления возражения.</w:t>
      </w:r>
    </w:p>
    <w:p w:rsidR="004F6FCB" w:rsidRDefault="004F6FCB" w:rsidP="004F6FCB">
      <w:pPr>
        <w:ind w:firstLine="709"/>
        <w:jc w:val="both"/>
        <w:rPr>
          <w:rFonts w:eastAsia="Calibri"/>
          <w:sz w:val="26"/>
          <w:szCs w:val="26"/>
          <w:lang w:eastAsia="en-US"/>
        </w:rPr>
      </w:pPr>
      <w:r>
        <w:rPr>
          <w:rFonts w:eastAsia="Calibri"/>
          <w:sz w:val="26"/>
          <w:szCs w:val="26"/>
          <w:lang w:eastAsia="en-US"/>
        </w:rPr>
        <w:t>Возражение рассматривается должностным лицом, объявившим предостережение, не позднее 10 дней с момента получения таких возражений.</w:t>
      </w:r>
    </w:p>
    <w:p w:rsidR="004F6FCB" w:rsidRDefault="004F6FCB" w:rsidP="004F6FCB">
      <w:pPr>
        <w:ind w:firstLine="709"/>
        <w:jc w:val="both"/>
        <w:rPr>
          <w:rFonts w:eastAsia="Calibri"/>
          <w:sz w:val="26"/>
          <w:szCs w:val="26"/>
          <w:lang w:eastAsia="en-US"/>
        </w:rPr>
      </w:pPr>
      <w:r>
        <w:rPr>
          <w:rFonts w:eastAsia="Calibri"/>
          <w:sz w:val="26"/>
          <w:szCs w:val="26"/>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F6FCB" w:rsidRDefault="004F6FCB" w:rsidP="004F6FCB">
      <w:pPr>
        <w:ind w:firstLine="709"/>
        <w:jc w:val="both"/>
        <w:rPr>
          <w:rFonts w:eastAsia="Calibri"/>
          <w:sz w:val="26"/>
          <w:szCs w:val="26"/>
          <w:lang w:eastAsia="en-US"/>
        </w:rPr>
      </w:pPr>
      <w:r>
        <w:rPr>
          <w:rFonts w:eastAsia="Calibri"/>
          <w:sz w:val="26"/>
          <w:szCs w:val="26"/>
          <w:lang w:eastAsia="en-US"/>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Консультирование осуществляется без взимания платы.</w:t>
      </w:r>
    </w:p>
    <w:p w:rsidR="004F6FCB" w:rsidRDefault="004F6FCB" w:rsidP="004F6FCB">
      <w:pPr>
        <w:ind w:firstLine="709"/>
        <w:jc w:val="both"/>
      </w:pPr>
      <w:r>
        <w:rPr>
          <w:rFonts w:eastAsia="Calibri"/>
          <w:sz w:val="26"/>
          <w:szCs w:val="26"/>
          <w:lang w:eastAsia="en-US"/>
        </w:rPr>
        <w:t xml:space="preserve">Консультирование может осуществляться должностным лицом Администрации Усть-Абаканского поссовета, инспектором по телефону, посредством </w:t>
      </w:r>
      <w:proofErr w:type="spellStart"/>
      <w:r>
        <w:rPr>
          <w:rFonts w:eastAsia="Calibri"/>
          <w:sz w:val="26"/>
          <w:szCs w:val="26"/>
          <w:lang w:eastAsia="en-US"/>
        </w:rPr>
        <w:t>видео-конференц-связи</w:t>
      </w:r>
      <w:proofErr w:type="spellEnd"/>
      <w:r>
        <w:rPr>
          <w:rFonts w:eastAsia="Calibri"/>
          <w:sz w:val="26"/>
          <w:szCs w:val="26"/>
          <w:lang w:eastAsia="en-US"/>
        </w:rPr>
        <w:t>, на личном приеме, либо в ходе проведения профилактических мероприятий, контрольных мероприятий.</w:t>
      </w:r>
    </w:p>
    <w:p w:rsidR="004F6FCB" w:rsidRDefault="004F6FCB" w:rsidP="004F6FCB">
      <w:pPr>
        <w:ind w:firstLine="709"/>
        <w:jc w:val="both"/>
        <w:rPr>
          <w:rFonts w:eastAsia="Calibri"/>
          <w:sz w:val="26"/>
          <w:szCs w:val="26"/>
          <w:lang w:eastAsia="en-US"/>
        </w:rPr>
      </w:pPr>
      <w:r>
        <w:rPr>
          <w:rFonts w:eastAsia="Calibri"/>
          <w:sz w:val="26"/>
          <w:szCs w:val="26"/>
          <w:lang w:eastAsia="en-US"/>
        </w:rPr>
        <w:t>Время консультирования не должно превышать 15 минут.</w:t>
      </w:r>
    </w:p>
    <w:p w:rsidR="004F6FCB" w:rsidRDefault="004F6FCB" w:rsidP="004F6FCB">
      <w:pPr>
        <w:ind w:firstLine="709"/>
        <w:jc w:val="both"/>
      </w:pPr>
      <w:r>
        <w:rPr>
          <w:rFonts w:eastAsia="Calibri"/>
          <w:sz w:val="26"/>
          <w:szCs w:val="26"/>
          <w:lang w:eastAsia="en-US"/>
        </w:rPr>
        <w:t>Личный прием граждан проводится Главой Администрации Усть-Абаканского поссовета (либо его заместителем).</w:t>
      </w:r>
    </w:p>
    <w:p w:rsidR="004F6FCB" w:rsidRDefault="004F6FCB" w:rsidP="004F6FCB">
      <w:pPr>
        <w:ind w:firstLine="709"/>
        <w:jc w:val="both"/>
      </w:pPr>
      <w:r>
        <w:rPr>
          <w:rFonts w:eastAsia="Calibri"/>
          <w:sz w:val="26"/>
          <w:szCs w:val="26"/>
          <w:lang w:eastAsia="en-US"/>
        </w:rPr>
        <w:lastRenderedPageBreak/>
        <w:t>Информация о месте приема, а также об установленных для приема днях и часах размещается на официальном сайте Администрации Усть-Абаканского поссовета в сети «Интернет» https://ust-abakan.su/.</w:t>
      </w:r>
    </w:p>
    <w:p w:rsidR="004F6FCB" w:rsidRDefault="004F6FCB" w:rsidP="004F6FCB">
      <w:pPr>
        <w:ind w:firstLine="709"/>
        <w:jc w:val="both"/>
        <w:rPr>
          <w:rFonts w:eastAsia="Calibri"/>
          <w:sz w:val="26"/>
          <w:szCs w:val="26"/>
          <w:lang w:eastAsia="en-US"/>
        </w:rPr>
      </w:pPr>
      <w:r>
        <w:rPr>
          <w:rFonts w:eastAsia="Calibri"/>
          <w:sz w:val="26"/>
          <w:szCs w:val="26"/>
          <w:lang w:eastAsia="en-US"/>
        </w:rPr>
        <w:t>Консультирование осуществляется по следующим вопросам:</w:t>
      </w:r>
    </w:p>
    <w:p w:rsidR="004F6FCB" w:rsidRDefault="004F6FCB" w:rsidP="004F6FCB">
      <w:pPr>
        <w:ind w:firstLine="709"/>
        <w:jc w:val="both"/>
        <w:rPr>
          <w:rFonts w:eastAsia="Calibri"/>
          <w:sz w:val="26"/>
          <w:szCs w:val="26"/>
          <w:lang w:eastAsia="en-US"/>
        </w:rPr>
      </w:pPr>
      <w:r>
        <w:rPr>
          <w:rFonts w:eastAsia="Calibri"/>
          <w:sz w:val="26"/>
          <w:szCs w:val="26"/>
          <w:lang w:eastAsia="en-US"/>
        </w:rPr>
        <w:t>1) организация и осуществление муниципального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2) порядок осуществления профилактических, контрольных мероприятий, установленных настоящим положением.</w:t>
      </w:r>
    </w:p>
    <w:p w:rsidR="004F6FCB" w:rsidRDefault="004F6FCB" w:rsidP="004F6FCB">
      <w:pPr>
        <w:ind w:firstLine="709"/>
        <w:jc w:val="both"/>
        <w:rPr>
          <w:rFonts w:eastAsia="Calibri"/>
          <w:sz w:val="26"/>
          <w:szCs w:val="26"/>
          <w:lang w:eastAsia="en-US"/>
        </w:rPr>
      </w:pPr>
      <w:r>
        <w:rPr>
          <w:rFonts w:eastAsia="Calibri"/>
          <w:sz w:val="26"/>
          <w:szCs w:val="26"/>
          <w:lang w:eastAsia="en-US"/>
        </w:rPr>
        <w:t>Консультирование в письменной форме осуществляется в следующих случаях:</w:t>
      </w:r>
    </w:p>
    <w:p w:rsidR="004F6FCB" w:rsidRDefault="004F6FCB" w:rsidP="004F6FCB">
      <w:pPr>
        <w:ind w:firstLine="709"/>
        <w:jc w:val="both"/>
        <w:rPr>
          <w:rFonts w:eastAsia="Calibri"/>
          <w:sz w:val="26"/>
          <w:szCs w:val="26"/>
          <w:lang w:eastAsia="en-US"/>
        </w:rPr>
      </w:pPr>
      <w:r>
        <w:rPr>
          <w:rFonts w:eastAsia="Calibri"/>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4F6FCB" w:rsidRDefault="004F6FCB" w:rsidP="004F6FCB">
      <w:pPr>
        <w:ind w:firstLine="709"/>
        <w:jc w:val="both"/>
        <w:rPr>
          <w:rFonts w:eastAsia="Calibri"/>
          <w:sz w:val="26"/>
          <w:szCs w:val="26"/>
          <w:lang w:eastAsia="en-US"/>
        </w:rPr>
      </w:pPr>
      <w:r>
        <w:rPr>
          <w:rFonts w:eastAsia="Calibri"/>
          <w:sz w:val="26"/>
          <w:szCs w:val="26"/>
          <w:lang w:eastAsia="en-US"/>
        </w:rPr>
        <w:t>2) за время консультирования предоставить ответ на поставленные вопросы невозможно;</w:t>
      </w:r>
    </w:p>
    <w:p w:rsidR="004F6FCB" w:rsidRDefault="004F6FCB" w:rsidP="004F6FCB">
      <w:pPr>
        <w:ind w:firstLine="709"/>
        <w:jc w:val="both"/>
        <w:rPr>
          <w:rFonts w:eastAsia="Calibri"/>
          <w:sz w:val="26"/>
          <w:szCs w:val="26"/>
          <w:lang w:eastAsia="en-US"/>
        </w:rPr>
      </w:pPr>
      <w:r>
        <w:rPr>
          <w:rFonts w:eastAsia="Calibri"/>
          <w:sz w:val="26"/>
          <w:szCs w:val="26"/>
          <w:lang w:eastAsia="en-US"/>
        </w:rPr>
        <w:t>3) ответ на поставленные вопросы требует дополнительного запроса сведений от органов власти или иных лиц.</w:t>
      </w:r>
    </w:p>
    <w:p w:rsidR="004F6FCB" w:rsidRDefault="004F6FCB" w:rsidP="004F6FCB">
      <w:pPr>
        <w:ind w:firstLine="709"/>
        <w:jc w:val="both"/>
        <w:rPr>
          <w:rFonts w:eastAsia="Calibri"/>
          <w:sz w:val="26"/>
          <w:szCs w:val="26"/>
          <w:lang w:eastAsia="en-US"/>
        </w:rPr>
      </w:pPr>
      <w:r>
        <w:rPr>
          <w:rFonts w:eastAsia="Calibri"/>
          <w:sz w:val="26"/>
          <w:szCs w:val="26"/>
          <w:lang w:eastAsia="en-US"/>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F6FCB" w:rsidRDefault="004F6FCB" w:rsidP="004F6FCB">
      <w:pPr>
        <w:ind w:firstLine="709"/>
        <w:jc w:val="both"/>
      </w:pPr>
      <w:r>
        <w:rPr>
          <w:rFonts w:eastAsia="Calibri"/>
          <w:sz w:val="26"/>
          <w:szCs w:val="26"/>
          <w:lang w:eastAsia="en-US"/>
        </w:rPr>
        <w:t>Администрации Усть-Абаканского поссовета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Администрации Усть-Абаканского поссовета.</w:t>
      </w:r>
    </w:p>
    <w:p w:rsidR="004F6FCB" w:rsidRDefault="004F6FCB" w:rsidP="004F6FCB">
      <w:pPr>
        <w:ind w:firstLine="709"/>
        <w:jc w:val="both"/>
        <w:rPr>
          <w:rFonts w:eastAsia="Calibri"/>
          <w:sz w:val="26"/>
          <w:szCs w:val="26"/>
          <w:lang w:eastAsia="en-US"/>
        </w:rPr>
      </w:pPr>
      <w:r>
        <w:rPr>
          <w:rFonts w:eastAsia="Calibri"/>
          <w:sz w:val="26"/>
          <w:szCs w:val="26"/>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F6FCB" w:rsidRDefault="004F6FCB" w:rsidP="004F6FCB">
      <w:pPr>
        <w:ind w:firstLine="709"/>
        <w:jc w:val="both"/>
      </w:pPr>
      <w:r>
        <w:rPr>
          <w:rFonts w:eastAsia="Calibri"/>
          <w:sz w:val="26"/>
          <w:szCs w:val="26"/>
          <w:lang w:eastAsia="en-US"/>
        </w:rPr>
        <w:t>В случае</w:t>
      </w:r>
      <w:proofErr w:type="gramStart"/>
      <w:r>
        <w:rPr>
          <w:rFonts w:eastAsia="Calibri"/>
          <w:sz w:val="26"/>
          <w:szCs w:val="26"/>
          <w:lang w:eastAsia="en-US"/>
        </w:rPr>
        <w:t>,</w:t>
      </w:r>
      <w:proofErr w:type="gramEnd"/>
      <w:r>
        <w:rPr>
          <w:rFonts w:eastAsia="Calibri"/>
          <w:sz w:val="26"/>
          <w:szCs w:val="26"/>
          <w:lang w:eastAsia="en-US"/>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Усть-Абаканского поссовета в сети «Интернет» https://ust-abakan.su//,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19.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eastAsia="Calibri"/>
          <w:sz w:val="26"/>
          <w:szCs w:val="26"/>
          <w:lang w:eastAsia="en-US"/>
        </w:rPr>
        <w:t>видео-конференц-связи</w:t>
      </w:r>
      <w:proofErr w:type="spellEnd"/>
      <w:r>
        <w:rPr>
          <w:rFonts w:eastAsia="Calibri"/>
          <w:sz w:val="26"/>
          <w:szCs w:val="26"/>
          <w:lang w:eastAsia="en-US"/>
        </w:rPr>
        <w:t xml:space="preserve">. </w:t>
      </w:r>
      <w:proofErr w:type="gramStart"/>
      <w:r>
        <w:rPr>
          <w:rFonts w:eastAsia="Calibri"/>
          <w:sz w:val="26"/>
          <w:szCs w:val="26"/>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F6FCB" w:rsidRDefault="004F6FCB" w:rsidP="004F6FCB">
      <w:pPr>
        <w:ind w:firstLine="540"/>
        <w:jc w:val="both"/>
        <w:rPr>
          <w:rFonts w:eastAsia="Calibri"/>
          <w:sz w:val="26"/>
          <w:szCs w:val="26"/>
          <w:lang w:eastAsia="en-US"/>
        </w:rPr>
      </w:pPr>
      <w:r>
        <w:rPr>
          <w:rFonts w:eastAsia="Calibri"/>
          <w:sz w:val="26"/>
          <w:szCs w:val="26"/>
          <w:lang w:eastAsia="en-US"/>
        </w:rPr>
        <w:t>19.1. В ходе профилактического визита инспектором может осуществляться консультирование контролируемого лица в порядке, установленном пунктом 18 настоящего Положения.</w:t>
      </w:r>
    </w:p>
    <w:p w:rsidR="004F6FCB" w:rsidRDefault="004F6FCB" w:rsidP="004F6FCB">
      <w:pPr>
        <w:ind w:firstLine="540"/>
        <w:jc w:val="both"/>
        <w:rPr>
          <w:rFonts w:eastAsia="Calibri"/>
          <w:sz w:val="26"/>
          <w:szCs w:val="26"/>
          <w:lang w:eastAsia="en-US"/>
        </w:rPr>
      </w:pPr>
      <w:r>
        <w:rPr>
          <w:rFonts w:eastAsia="Calibri"/>
          <w:sz w:val="26"/>
          <w:szCs w:val="26"/>
          <w:lang w:eastAsia="en-US"/>
        </w:rPr>
        <w:t>19.2.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F6FCB" w:rsidRDefault="004F6FCB" w:rsidP="004F6FCB">
      <w:pPr>
        <w:ind w:firstLine="540"/>
        <w:jc w:val="both"/>
        <w:rPr>
          <w:rFonts w:eastAsia="Calibri"/>
          <w:sz w:val="26"/>
          <w:szCs w:val="26"/>
          <w:lang w:eastAsia="en-US"/>
        </w:rPr>
      </w:pPr>
      <w:r>
        <w:rPr>
          <w:rFonts w:eastAsia="Calibri"/>
          <w:sz w:val="26"/>
          <w:szCs w:val="26"/>
          <w:lang w:eastAsia="en-US"/>
        </w:rPr>
        <w:t>19.3.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F6FCB" w:rsidRDefault="004F6FCB" w:rsidP="004F6FCB">
      <w:pPr>
        <w:ind w:firstLine="540"/>
        <w:jc w:val="both"/>
        <w:rPr>
          <w:rFonts w:eastAsia="Calibri"/>
          <w:sz w:val="26"/>
          <w:szCs w:val="26"/>
          <w:lang w:eastAsia="en-US"/>
        </w:rPr>
      </w:pPr>
      <w:r>
        <w:rPr>
          <w:rFonts w:eastAsia="Calibri"/>
          <w:sz w:val="26"/>
          <w:szCs w:val="26"/>
          <w:lang w:eastAsia="en-US"/>
        </w:rPr>
        <w:lastRenderedPageBreak/>
        <w:t xml:space="preserve">19.4. О проведении обязательного профилактического визита контролируемое лицо должно быть уведомлено не </w:t>
      </w:r>
      <w:proofErr w:type="gramStart"/>
      <w:r>
        <w:rPr>
          <w:rFonts w:eastAsia="Calibri"/>
          <w:sz w:val="26"/>
          <w:szCs w:val="26"/>
          <w:lang w:eastAsia="en-US"/>
        </w:rPr>
        <w:t>позднее</w:t>
      </w:r>
      <w:proofErr w:type="gramEnd"/>
      <w:r>
        <w:rPr>
          <w:rFonts w:eastAsia="Calibri"/>
          <w:sz w:val="26"/>
          <w:szCs w:val="26"/>
          <w:lang w:eastAsia="en-US"/>
        </w:rPr>
        <w:t xml:space="preserve"> чем за пять рабочих дней до даты его проведения.</w:t>
      </w:r>
    </w:p>
    <w:p w:rsidR="004F6FCB" w:rsidRDefault="004F6FCB" w:rsidP="004F6FCB">
      <w:pPr>
        <w:ind w:firstLine="540"/>
        <w:jc w:val="both"/>
        <w:rPr>
          <w:rFonts w:eastAsia="Calibri"/>
          <w:sz w:val="26"/>
          <w:szCs w:val="26"/>
          <w:lang w:eastAsia="en-US"/>
        </w:rPr>
      </w:pPr>
      <w:r>
        <w:rPr>
          <w:rFonts w:eastAsia="Calibri"/>
          <w:sz w:val="26"/>
          <w:szCs w:val="26"/>
          <w:lang w:eastAsia="en-US"/>
        </w:rPr>
        <w:t xml:space="preserve">19.5.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Pr>
          <w:rFonts w:eastAsia="Calibri"/>
          <w:sz w:val="26"/>
          <w:szCs w:val="26"/>
          <w:lang w:eastAsia="en-US"/>
        </w:rPr>
        <w:t>позднее</w:t>
      </w:r>
      <w:proofErr w:type="gramEnd"/>
      <w:r>
        <w:rPr>
          <w:rFonts w:eastAsia="Calibri"/>
          <w:sz w:val="26"/>
          <w:szCs w:val="26"/>
          <w:lang w:eastAsia="en-US"/>
        </w:rPr>
        <w:t xml:space="preserve"> чем за три рабочих дня до даты его проведения.</w:t>
      </w:r>
    </w:p>
    <w:p w:rsidR="004F6FCB" w:rsidRDefault="004F6FCB" w:rsidP="004F6FCB">
      <w:pPr>
        <w:ind w:firstLine="540"/>
        <w:jc w:val="both"/>
        <w:rPr>
          <w:rFonts w:eastAsia="Calibri"/>
          <w:sz w:val="26"/>
          <w:szCs w:val="26"/>
          <w:lang w:eastAsia="en-US"/>
        </w:rPr>
      </w:pPr>
      <w:r>
        <w:rPr>
          <w:rFonts w:eastAsia="Calibri"/>
          <w:sz w:val="26"/>
          <w:szCs w:val="26"/>
          <w:lang w:eastAsia="en-US"/>
        </w:rPr>
        <w:t>19.6.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F6FCB" w:rsidRDefault="004F6FCB" w:rsidP="004F6FCB">
      <w:pPr>
        <w:ind w:firstLine="540"/>
        <w:jc w:val="both"/>
        <w:rPr>
          <w:rFonts w:eastAsia="Calibri"/>
          <w:sz w:val="26"/>
          <w:szCs w:val="26"/>
          <w:lang w:eastAsia="en-US"/>
        </w:rPr>
      </w:pPr>
      <w:r>
        <w:rPr>
          <w:rFonts w:eastAsia="Calibri"/>
          <w:sz w:val="26"/>
          <w:szCs w:val="26"/>
          <w:lang w:eastAsia="en-US"/>
        </w:rPr>
        <w:t>19.7. В случае</w:t>
      </w:r>
      <w:proofErr w:type="gramStart"/>
      <w:r>
        <w:rPr>
          <w:rFonts w:eastAsia="Calibri"/>
          <w:sz w:val="26"/>
          <w:szCs w:val="26"/>
          <w:lang w:eastAsia="en-US"/>
        </w:rPr>
        <w:t>,</w:t>
      </w:r>
      <w:proofErr w:type="gramEnd"/>
      <w:r>
        <w:rPr>
          <w:rFonts w:eastAsia="Calibri"/>
          <w:sz w:val="26"/>
          <w:szCs w:val="26"/>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F6FCB" w:rsidRDefault="004F6FCB" w:rsidP="004F6FCB">
      <w:pPr>
        <w:ind w:firstLine="709"/>
        <w:jc w:val="both"/>
        <w:rPr>
          <w:rFonts w:eastAsia="Calibri"/>
          <w:sz w:val="26"/>
          <w:szCs w:val="26"/>
          <w:lang w:eastAsia="en-US"/>
        </w:rPr>
      </w:pPr>
    </w:p>
    <w:p w:rsidR="004F6FCB" w:rsidRDefault="004F6FCB" w:rsidP="004F6FCB">
      <w:pPr>
        <w:pStyle w:val="a6"/>
        <w:numPr>
          <w:ilvl w:val="0"/>
          <w:numId w:val="3"/>
        </w:numPr>
        <w:jc w:val="center"/>
        <w:rPr>
          <w:rFonts w:eastAsia="Calibri"/>
          <w:b/>
          <w:sz w:val="26"/>
          <w:szCs w:val="26"/>
          <w:lang w:eastAsia="en-US"/>
        </w:rPr>
      </w:pPr>
      <w:r>
        <w:rPr>
          <w:rFonts w:eastAsia="Calibri"/>
          <w:b/>
          <w:sz w:val="26"/>
          <w:szCs w:val="26"/>
          <w:lang w:eastAsia="en-US"/>
        </w:rPr>
        <w:t>Порядок организации муниципального контроля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r>
        <w:rPr>
          <w:rFonts w:eastAsia="Calibri"/>
          <w:sz w:val="26"/>
          <w:szCs w:val="26"/>
          <w:lang w:eastAsia="en-US"/>
        </w:rPr>
        <w:t>20. В рамках осуществления муниципального земельного контроля при взаимодействии с контролируемым лицом проводятся следующие контрольные мероприятия:</w:t>
      </w:r>
    </w:p>
    <w:p w:rsidR="004F6FCB" w:rsidRDefault="004F6FCB" w:rsidP="004F6FCB">
      <w:pPr>
        <w:ind w:firstLine="709"/>
        <w:jc w:val="both"/>
        <w:rPr>
          <w:rFonts w:eastAsia="Calibri"/>
          <w:sz w:val="26"/>
          <w:szCs w:val="26"/>
          <w:lang w:eastAsia="en-US"/>
        </w:rPr>
      </w:pPr>
      <w:r>
        <w:rPr>
          <w:rFonts w:eastAsia="Calibri"/>
          <w:sz w:val="26"/>
          <w:szCs w:val="26"/>
          <w:lang w:eastAsia="en-US"/>
        </w:rPr>
        <w:t>1) документарная проверка;</w:t>
      </w:r>
    </w:p>
    <w:p w:rsidR="004F6FCB" w:rsidRDefault="004F6FCB" w:rsidP="004F6FCB">
      <w:pPr>
        <w:ind w:firstLine="709"/>
        <w:jc w:val="both"/>
        <w:rPr>
          <w:rFonts w:eastAsia="Calibri"/>
          <w:sz w:val="26"/>
          <w:szCs w:val="26"/>
          <w:lang w:eastAsia="en-US"/>
        </w:rPr>
      </w:pPr>
      <w:r>
        <w:rPr>
          <w:rFonts w:eastAsia="Calibri"/>
          <w:sz w:val="26"/>
          <w:szCs w:val="26"/>
          <w:lang w:eastAsia="en-US"/>
        </w:rPr>
        <w:t>2) выездная проверка.</w:t>
      </w:r>
    </w:p>
    <w:p w:rsidR="004F6FCB" w:rsidRDefault="004F6FCB" w:rsidP="004F6FCB">
      <w:pPr>
        <w:ind w:firstLine="709"/>
        <w:jc w:val="both"/>
        <w:rPr>
          <w:rFonts w:eastAsia="Calibri"/>
          <w:sz w:val="26"/>
          <w:szCs w:val="26"/>
          <w:lang w:eastAsia="en-US"/>
        </w:rPr>
      </w:pPr>
      <w:r>
        <w:rPr>
          <w:rFonts w:eastAsia="Calibri"/>
          <w:sz w:val="26"/>
          <w:szCs w:val="26"/>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F6FCB" w:rsidRDefault="004F6FCB" w:rsidP="004F6FCB">
      <w:pPr>
        <w:ind w:firstLine="709"/>
        <w:jc w:val="both"/>
        <w:rPr>
          <w:rFonts w:eastAsia="Calibri"/>
          <w:sz w:val="26"/>
          <w:szCs w:val="26"/>
          <w:lang w:eastAsia="en-US"/>
        </w:rPr>
      </w:pPr>
      <w:r>
        <w:rPr>
          <w:rFonts w:eastAsia="Calibri"/>
          <w:sz w:val="26"/>
          <w:szCs w:val="26"/>
          <w:lang w:eastAsia="en-US"/>
        </w:rPr>
        <w:t>- выездное обследование;</w:t>
      </w:r>
    </w:p>
    <w:p w:rsidR="004F6FCB" w:rsidRDefault="004F6FCB" w:rsidP="004F6FCB">
      <w:pPr>
        <w:ind w:firstLine="709"/>
        <w:jc w:val="both"/>
        <w:rPr>
          <w:rFonts w:eastAsia="Calibri"/>
          <w:sz w:val="26"/>
          <w:szCs w:val="26"/>
          <w:lang w:eastAsia="en-US"/>
        </w:rPr>
      </w:pPr>
      <w:r>
        <w:rPr>
          <w:rFonts w:eastAsia="Calibri"/>
          <w:sz w:val="26"/>
          <w:szCs w:val="26"/>
          <w:lang w:eastAsia="en-US"/>
        </w:rPr>
        <w:t>- наблюдение за соблюдением обязательных требований (мониторинг безопасности).</w:t>
      </w:r>
    </w:p>
    <w:p w:rsidR="004F6FCB" w:rsidRDefault="004F6FCB" w:rsidP="004F6FCB">
      <w:pPr>
        <w:ind w:firstLine="709"/>
        <w:jc w:val="both"/>
        <w:rPr>
          <w:rFonts w:eastAsia="Calibri"/>
          <w:sz w:val="26"/>
          <w:szCs w:val="26"/>
          <w:lang w:eastAsia="en-US"/>
        </w:rPr>
      </w:pPr>
      <w:r>
        <w:rPr>
          <w:rFonts w:eastAsia="Calibri"/>
          <w:sz w:val="26"/>
          <w:szCs w:val="26"/>
          <w:lang w:eastAsia="en-US"/>
        </w:rPr>
        <w:t>21. Плановые контрольные мероприятия при осуществлении муниципального земельного контроля не проводятся.</w:t>
      </w:r>
    </w:p>
    <w:p w:rsidR="004F6FCB" w:rsidRDefault="004F6FCB" w:rsidP="004F6FCB">
      <w:pPr>
        <w:ind w:firstLine="709"/>
        <w:jc w:val="both"/>
        <w:rPr>
          <w:rFonts w:eastAsia="Calibri"/>
          <w:sz w:val="26"/>
          <w:szCs w:val="26"/>
          <w:lang w:eastAsia="en-US"/>
        </w:rPr>
      </w:pPr>
      <w:r>
        <w:rPr>
          <w:rFonts w:eastAsia="Calibri"/>
          <w:sz w:val="26"/>
          <w:szCs w:val="26"/>
          <w:lang w:eastAsia="en-US"/>
        </w:rPr>
        <w:t>22. Внеплановые контрольные мероприятия проводятся при наличии оснований:</w:t>
      </w:r>
    </w:p>
    <w:p w:rsidR="004F6FCB" w:rsidRDefault="004F6FCB" w:rsidP="004F6FCB">
      <w:pPr>
        <w:ind w:firstLine="540"/>
        <w:jc w:val="both"/>
        <w:rPr>
          <w:rFonts w:eastAsia="Calibri"/>
          <w:sz w:val="26"/>
          <w:szCs w:val="26"/>
          <w:lang w:eastAsia="en-US"/>
        </w:rPr>
      </w:pPr>
      <w:r>
        <w:rPr>
          <w:rFonts w:eastAsia="Calibri"/>
          <w:sz w:val="26"/>
          <w:szCs w:val="26"/>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6FCB" w:rsidRDefault="004F6FCB" w:rsidP="004F6FCB">
      <w:pPr>
        <w:ind w:firstLine="540"/>
        <w:jc w:val="both"/>
        <w:rPr>
          <w:rFonts w:eastAsia="Calibri"/>
          <w:sz w:val="26"/>
          <w:szCs w:val="26"/>
          <w:lang w:eastAsia="en-US"/>
        </w:rPr>
      </w:pPr>
      <w:r>
        <w:rPr>
          <w:rFonts w:eastAsia="Calibri"/>
          <w:sz w:val="26"/>
          <w:szCs w:val="26"/>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6FCB" w:rsidRDefault="004F6FCB" w:rsidP="004F6FCB">
      <w:pPr>
        <w:ind w:firstLine="540"/>
        <w:jc w:val="both"/>
        <w:rPr>
          <w:rFonts w:eastAsia="Calibri"/>
          <w:sz w:val="26"/>
          <w:szCs w:val="26"/>
          <w:lang w:eastAsia="en-US"/>
        </w:rPr>
      </w:pPr>
      <w:r>
        <w:rPr>
          <w:rFonts w:eastAsia="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6FCB" w:rsidRDefault="004F6FCB" w:rsidP="004F6FCB">
      <w:pPr>
        <w:ind w:firstLine="540"/>
        <w:jc w:val="both"/>
      </w:pPr>
      <w:r>
        <w:rPr>
          <w:rFonts w:eastAsia="Calibri"/>
          <w:sz w:val="26"/>
          <w:szCs w:val="26"/>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r>
          <w:rPr>
            <w:rStyle w:val="ListLabel1"/>
          </w:rPr>
          <w:t>частью 1 статьи 95</w:t>
        </w:r>
      </w:hyperlink>
      <w:r>
        <w:rPr>
          <w:rFonts w:eastAsia="Calibri"/>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w:t>
      </w:r>
    </w:p>
    <w:p w:rsidR="004F6FCB" w:rsidRDefault="004F6FCB" w:rsidP="004F6FCB">
      <w:pPr>
        <w:ind w:firstLine="540"/>
        <w:jc w:val="both"/>
        <w:rPr>
          <w:rFonts w:eastAsia="Calibri"/>
          <w:sz w:val="26"/>
          <w:szCs w:val="26"/>
          <w:lang w:eastAsia="en-US"/>
        </w:rPr>
      </w:pPr>
      <w:r>
        <w:rPr>
          <w:rFonts w:eastAsia="Calibri"/>
          <w:sz w:val="26"/>
          <w:szCs w:val="26"/>
          <w:lang w:eastAsia="en-US"/>
        </w:rPr>
        <w:lastRenderedPageBreak/>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F6FCB" w:rsidRDefault="004F6FCB" w:rsidP="004F6FCB">
      <w:pPr>
        <w:ind w:firstLine="709"/>
        <w:jc w:val="both"/>
        <w:rPr>
          <w:rFonts w:eastAsia="Calibri"/>
          <w:sz w:val="26"/>
          <w:szCs w:val="26"/>
          <w:lang w:eastAsia="en-US"/>
        </w:rPr>
      </w:pPr>
      <w:r>
        <w:rPr>
          <w:rFonts w:eastAsia="Calibri"/>
          <w:sz w:val="26"/>
          <w:szCs w:val="26"/>
          <w:lang w:eastAsia="en-US"/>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4F6FCB" w:rsidRDefault="004F6FCB" w:rsidP="004F6FCB">
      <w:pPr>
        <w:ind w:firstLine="709"/>
        <w:jc w:val="both"/>
        <w:rPr>
          <w:rFonts w:eastAsia="Calibri"/>
          <w:sz w:val="26"/>
          <w:szCs w:val="26"/>
          <w:lang w:eastAsia="en-US"/>
        </w:rPr>
      </w:pPr>
    </w:p>
    <w:p w:rsidR="004F6FCB" w:rsidRDefault="004F6FCB" w:rsidP="004F6FCB">
      <w:pPr>
        <w:pStyle w:val="a6"/>
        <w:numPr>
          <w:ilvl w:val="0"/>
          <w:numId w:val="3"/>
        </w:numPr>
        <w:jc w:val="center"/>
        <w:rPr>
          <w:rFonts w:eastAsia="Calibri"/>
          <w:b/>
          <w:sz w:val="26"/>
          <w:szCs w:val="26"/>
          <w:lang w:eastAsia="en-US"/>
        </w:rPr>
      </w:pPr>
      <w:r>
        <w:rPr>
          <w:rFonts w:eastAsia="Calibri"/>
          <w:b/>
          <w:sz w:val="26"/>
          <w:szCs w:val="26"/>
          <w:lang w:eastAsia="en-US"/>
        </w:rPr>
        <w:t>Контрольные мероприятия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23. Документарная проверка- это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4F6FCB" w:rsidRDefault="004F6FCB" w:rsidP="004F6FCB">
      <w:pPr>
        <w:ind w:firstLine="709"/>
        <w:jc w:val="both"/>
      </w:pPr>
      <w:r>
        <w:rPr>
          <w:rFonts w:eastAsia="Calibri"/>
          <w:sz w:val="26"/>
          <w:szCs w:val="26"/>
          <w:lang w:eastAsia="en-US"/>
        </w:rPr>
        <w:t>В ходе документарной проверки рассматриваются документы контролируемых лиц, имеющиеся в распоряжении Администрации Усть-Абаканского поссовета,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В ходе документарной проверки могут совершаться следующие контрольные действия:</w:t>
      </w:r>
    </w:p>
    <w:p w:rsidR="004F6FCB" w:rsidRDefault="004F6FCB" w:rsidP="004F6FCB">
      <w:pPr>
        <w:ind w:firstLine="709"/>
        <w:jc w:val="both"/>
        <w:rPr>
          <w:rFonts w:eastAsia="Calibri"/>
          <w:sz w:val="26"/>
          <w:szCs w:val="26"/>
          <w:lang w:eastAsia="en-US"/>
        </w:rPr>
      </w:pPr>
      <w:r>
        <w:rPr>
          <w:rFonts w:eastAsia="Calibri"/>
          <w:sz w:val="26"/>
          <w:szCs w:val="26"/>
          <w:lang w:eastAsia="en-US"/>
        </w:rPr>
        <w:t>- получение письменных объяснений;</w:t>
      </w:r>
    </w:p>
    <w:p w:rsidR="004F6FCB" w:rsidRDefault="004F6FCB" w:rsidP="004F6FCB">
      <w:pPr>
        <w:ind w:firstLine="709"/>
        <w:jc w:val="both"/>
        <w:rPr>
          <w:rFonts w:eastAsia="Calibri"/>
          <w:sz w:val="26"/>
          <w:szCs w:val="26"/>
          <w:lang w:eastAsia="en-US"/>
        </w:rPr>
      </w:pPr>
      <w:r>
        <w:rPr>
          <w:rFonts w:eastAsia="Calibri"/>
          <w:sz w:val="26"/>
          <w:szCs w:val="26"/>
          <w:lang w:eastAsia="en-US"/>
        </w:rPr>
        <w:t>- истребование документов.</w:t>
      </w:r>
    </w:p>
    <w:p w:rsidR="004F6FCB" w:rsidRDefault="004F6FCB" w:rsidP="004F6FCB">
      <w:pPr>
        <w:ind w:firstLine="709"/>
        <w:jc w:val="both"/>
      </w:pPr>
      <w:r>
        <w:rPr>
          <w:rFonts w:eastAsia="Calibri"/>
          <w:sz w:val="26"/>
          <w:szCs w:val="26"/>
          <w:lang w:eastAsia="en-US"/>
        </w:rPr>
        <w:t xml:space="preserve">Срок проведения документарной проверки не может превышать десять рабочих дней. </w:t>
      </w:r>
      <w:proofErr w:type="gramStart"/>
      <w:r>
        <w:rPr>
          <w:rFonts w:eastAsia="Calibri"/>
          <w:sz w:val="26"/>
          <w:szCs w:val="26"/>
          <w:lang w:eastAsia="en-US"/>
        </w:rPr>
        <w:t>В указанный срок не включается период с момента направления Администрации Усть-Абаканского поссовета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Усть-Абаканского поссовета, а также период с момента направления контролируемому лицу информации Администрации Усть-Абаканского поссовета о выявлении ошибок и (или) противоречий в представленных контролируемым лицом документах либо о</w:t>
      </w:r>
      <w:proofErr w:type="gramEnd"/>
      <w:r>
        <w:rPr>
          <w:rFonts w:eastAsia="Calibri"/>
          <w:sz w:val="26"/>
          <w:szCs w:val="26"/>
          <w:lang w:eastAsia="en-US"/>
        </w:rPr>
        <w:t xml:space="preserve"> </w:t>
      </w:r>
      <w:proofErr w:type="gramStart"/>
      <w:r>
        <w:rPr>
          <w:rFonts w:eastAsia="Calibri"/>
          <w:sz w:val="26"/>
          <w:szCs w:val="26"/>
          <w:lang w:eastAsia="en-US"/>
        </w:rPr>
        <w:t>несоответствии сведений, содержащихся в этих документах, сведениям, содержащимся в имеющихся в Администрации Усть-Абаканского поссовета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Администрации Усть-Абаканского поссовета.</w:t>
      </w:r>
      <w:proofErr w:type="gramEnd"/>
    </w:p>
    <w:p w:rsidR="004F6FCB" w:rsidRDefault="004F6FCB" w:rsidP="004F6FCB">
      <w:pPr>
        <w:ind w:firstLine="709"/>
        <w:jc w:val="both"/>
        <w:rPr>
          <w:rFonts w:eastAsia="Calibri"/>
          <w:sz w:val="26"/>
          <w:szCs w:val="26"/>
          <w:lang w:eastAsia="en-US"/>
        </w:rPr>
      </w:pPr>
      <w:r>
        <w:rPr>
          <w:rFonts w:eastAsia="Calibri"/>
          <w:sz w:val="26"/>
          <w:szCs w:val="26"/>
          <w:lang w:eastAsia="en-US"/>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F6FCB" w:rsidRDefault="004F6FCB" w:rsidP="004F6FCB">
      <w:pPr>
        <w:ind w:firstLine="709"/>
        <w:jc w:val="both"/>
        <w:rPr>
          <w:rFonts w:eastAsia="Calibri"/>
          <w:sz w:val="26"/>
          <w:szCs w:val="26"/>
          <w:lang w:eastAsia="en-US"/>
        </w:rPr>
      </w:pPr>
      <w:r>
        <w:rPr>
          <w:rFonts w:eastAsia="Calibri"/>
          <w:sz w:val="26"/>
          <w:szCs w:val="26"/>
          <w:lang w:eastAsia="en-US"/>
        </w:rPr>
        <w:t>В ходе выездной проверки могут совершаться следующие контрольные действия:</w:t>
      </w:r>
    </w:p>
    <w:p w:rsidR="004F6FCB" w:rsidRDefault="004F6FCB" w:rsidP="004F6FCB">
      <w:pPr>
        <w:ind w:firstLine="709"/>
        <w:jc w:val="both"/>
        <w:rPr>
          <w:rFonts w:eastAsia="Calibri"/>
          <w:sz w:val="26"/>
          <w:szCs w:val="26"/>
          <w:lang w:eastAsia="en-US"/>
        </w:rPr>
      </w:pPr>
      <w:r>
        <w:rPr>
          <w:rFonts w:eastAsia="Calibri"/>
          <w:sz w:val="26"/>
          <w:szCs w:val="26"/>
          <w:lang w:eastAsia="en-US"/>
        </w:rPr>
        <w:t>- осмотр;</w:t>
      </w:r>
    </w:p>
    <w:p w:rsidR="004F6FCB" w:rsidRDefault="004F6FCB" w:rsidP="004F6FCB">
      <w:pPr>
        <w:ind w:firstLine="709"/>
        <w:jc w:val="both"/>
        <w:rPr>
          <w:rFonts w:eastAsia="Calibri"/>
          <w:sz w:val="26"/>
          <w:szCs w:val="26"/>
          <w:lang w:eastAsia="en-US"/>
        </w:rPr>
      </w:pPr>
      <w:r>
        <w:rPr>
          <w:rFonts w:eastAsia="Calibri"/>
          <w:sz w:val="26"/>
          <w:szCs w:val="26"/>
          <w:lang w:eastAsia="en-US"/>
        </w:rPr>
        <w:t>- досмотр;</w:t>
      </w:r>
    </w:p>
    <w:p w:rsidR="004F6FCB" w:rsidRDefault="004F6FCB" w:rsidP="004F6FCB">
      <w:pPr>
        <w:ind w:firstLine="709"/>
        <w:jc w:val="both"/>
        <w:rPr>
          <w:rFonts w:eastAsia="Calibri"/>
          <w:sz w:val="26"/>
          <w:szCs w:val="26"/>
          <w:lang w:eastAsia="en-US"/>
        </w:rPr>
      </w:pPr>
      <w:r>
        <w:rPr>
          <w:rFonts w:eastAsia="Calibri"/>
          <w:sz w:val="26"/>
          <w:szCs w:val="26"/>
          <w:lang w:eastAsia="en-US"/>
        </w:rPr>
        <w:t>- опрос;</w:t>
      </w:r>
    </w:p>
    <w:p w:rsidR="004F6FCB" w:rsidRDefault="004F6FCB" w:rsidP="004F6FCB">
      <w:pPr>
        <w:ind w:firstLine="709"/>
        <w:jc w:val="both"/>
        <w:rPr>
          <w:rFonts w:eastAsia="Calibri"/>
          <w:sz w:val="26"/>
          <w:szCs w:val="26"/>
          <w:lang w:eastAsia="en-US"/>
        </w:rPr>
      </w:pPr>
      <w:r>
        <w:rPr>
          <w:rFonts w:eastAsia="Calibri"/>
          <w:sz w:val="26"/>
          <w:szCs w:val="26"/>
          <w:lang w:eastAsia="en-US"/>
        </w:rPr>
        <w:t>- получение письменных объяснений;</w:t>
      </w:r>
    </w:p>
    <w:p w:rsidR="004F6FCB" w:rsidRDefault="004F6FCB" w:rsidP="004F6FCB">
      <w:pPr>
        <w:ind w:firstLine="709"/>
        <w:jc w:val="both"/>
        <w:rPr>
          <w:rFonts w:eastAsia="Calibri"/>
          <w:sz w:val="26"/>
          <w:szCs w:val="26"/>
          <w:lang w:eastAsia="en-US"/>
        </w:rPr>
      </w:pPr>
      <w:r>
        <w:rPr>
          <w:rFonts w:eastAsia="Calibri"/>
          <w:sz w:val="26"/>
          <w:szCs w:val="26"/>
          <w:lang w:eastAsia="en-US"/>
        </w:rPr>
        <w:lastRenderedPageBreak/>
        <w:t>- истребование документов;</w:t>
      </w:r>
    </w:p>
    <w:p w:rsidR="004F6FCB" w:rsidRDefault="004F6FCB" w:rsidP="004F6FCB">
      <w:pPr>
        <w:ind w:firstLine="709"/>
        <w:jc w:val="both"/>
        <w:rPr>
          <w:rFonts w:eastAsia="Calibri"/>
          <w:sz w:val="26"/>
          <w:szCs w:val="26"/>
          <w:lang w:eastAsia="en-US"/>
        </w:rPr>
      </w:pPr>
      <w:r>
        <w:rPr>
          <w:rFonts w:eastAsia="Calibri"/>
          <w:sz w:val="26"/>
          <w:szCs w:val="26"/>
          <w:lang w:eastAsia="en-US"/>
        </w:rPr>
        <w:t>- инструментальное обследование.</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Срок проведения выездной проверки не может превышать десять рабочих дней. </w:t>
      </w:r>
      <w:proofErr w:type="gramStart"/>
      <w:r>
        <w:rPr>
          <w:rFonts w:eastAsia="Calibri"/>
          <w:sz w:val="26"/>
          <w:szCs w:val="26"/>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eastAsia="Calibri"/>
          <w:sz w:val="26"/>
          <w:szCs w:val="26"/>
          <w:lang w:eastAsia="en-US"/>
        </w:rPr>
        <w:t>микропредприятия</w:t>
      </w:r>
      <w:proofErr w:type="spellEnd"/>
      <w:r>
        <w:rPr>
          <w:rFonts w:eastAsia="Calibri"/>
          <w:sz w:val="26"/>
          <w:szCs w:val="26"/>
          <w:lang w:eastAsia="en-US"/>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Pr>
          <w:rFonts w:eastAsia="Calibri"/>
          <w:sz w:val="26"/>
          <w:szCs w:val="26"/>
          <w:lang w:eastAsia="en-US"/>
        </w:rPr>
        <w:t xml:space="preserve"> </w:t>
      </w:r>
      <w:proofErr w:type="spellStart"/>
      <w:r>
        <w:rPr>
          <w:rFonts w:eastAsia="Calibri"/>
          <w:sz w:val="26"/>
          <w:szCs w:val="26"/>
          <w:lang w:eastAsia="en-US"/>
        </w:rPr>
        <w:t>микропредприятия</w:t>
      </w:r>
      <w:proofErr w:type="spellEnd"/>
      <w:r>
        <w:rPr>
          <w:rFonts w:eastAsia="Calibri"/>
          <w:sz w:val="26"/>
          <w:szCs w:val="26"/>
          <w:lang w:eastAsia="en-US"/>
        </w:rPr>
        <w:t xml:space="preserve"> не может продолжаться </w:t>
      </w:r>
      <w:proofErr w:type="gramStart"/>
      <w:r>
        <w:rPr>
          <w:rFonts w:eastAsia="Calibri"/>
          <w:sz w:val="26"/>
          <w:szCs w:val="26"/>
          <w:lang w:eastAsia="en-US"/>
        </w:rPr>
        <w:t>более сорока часов</w:t>
      </w:r>
      <w:proofErr w:type="gramEnd"/>
      <w:r>
        <w:rPr>
          <w:rFonts w:eastAsia="Calibri"/>
          <w:sz w:val="26"/>
          <w:szCs w:val="26"/>
          <w:lang w:eastAsia="en-US"/>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F6FCB" w:rsidRDefault="004F6FCB" w:rsidP="004F6FCB">
      <w:pPr>
        <w:ind w:firstLine="709"/>
        <w:jc w:val="both"/>
        <w:rPr>
          <w:rFonts w:eastAsia="Calibri"/>
          <w:sz w:val="26"/>
          <w:szCs w:val="26"/>
          <w:lang w:eastAsia="en-US"/>
        </w:rPr>
      </w:pPr>
      <w:r>
        <w:rPr>
          <w:rFonts w:eastAsia="Calibri"/>
          <w:sz w:val="26"/>
          <w:szCs w:val="26"/>
          <w:lang w:eastAsia="en-US"/>
        </w:rPr>
        <w:t>25. 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4F6FCB" w:rsidRDefault="004F6FCB" w:rsidP="004F6FCB">
      <w:pPr>
        <w:ind w:firstLine="709"/>
        <w:jc w:val="both"/>
        <w:rPr>
          <w:rFonts w:eastAsia="Calibri"/>
          <w:sz w:val="26"/>
          <w:szCs w:val="26"/>
          <w:lang w:eastAsia="en-US"/>
        </w:rPr>
      </w:pPr>
      <w:r>
        <w:rPr>
          <w:rFonts w:eastAsia="Calibri"/>
          <w:sz w:val="26"/>
          <w:szCs w:val="26"/>
          <w:lang w:eastAsia="en-US"/>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F6FCB" w:rsidRDefault="004F6FCB" w:rsidP="004F6FCB">
      <w:pPr>
        <w:ind w:firstLine="709"/>
        <w:jc w:val="both"/>
        <w:rPr>
          <w:rFonts w:eastAsia="Calibri"/>
          <w:sz w:val="26"/>
          <w:szCs w:val="26"/>
          <w:lang w:eastAsia="en-US"/>
        </w:rPr>
      </w:pPr>
      <w:r>
        <w:rPr>
          <w:rFonts w:eastAsia="Calibri"/>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4F6FCB" w:rsidRDefault="004F6FCB" w:rsidP="004F6FCB">
      <w:pPr>
        <w:ind w:firstLine="709"/>
        <w:jc w:val="both"/>
      </w:pPr>
      <w:r>
        <w:rPr>
          <w:rFonts w:eastAsia="Calibri"/>
          <w:sz w:val="26"/>
          <w:szCs w:val="26"/>
          <w:lang w:eastAsia="en-US"/>
        </w:rPr>
        <w:t>26.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в Администрации Усть-Абаканского поссовета,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F6FCB" w:rsidRDefault="004F6FCB" w:rsidP="004F6FCB">
      <w:pPr>
        <w:ind w:firstLine="709"/>
        <w:jc w:val="both"/>
        <w:rPr>
          <w:rFonts w:eastAsia="Calibri"/>
          <w:sz w:val="26"/>
          <w:szCs w:val="26"/>
          <w:lang w:eastAsia="en-US"/>
        </w:rPr>
      </w:pPr>
      <w:r>
        <w:rPr>
          <w:rFonts w:eastAsia="Calibri"/>
          <w:sz w:val="26"/>
          <w:szCs w:val="26"/>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F6FCB" w:rsidRDefault="004F6FCB" w:rsidP="004F6FCB">
      <w:pPr>
        <w:ind w:firstLine="709"/>
        <w:jc w:val="both"/>
        <w:rPr>
          <w:rFonts w:eastAsia="Calibri"/>
          <w:sz w:val="26"/>
          <w:szCs w:val="26"/>
          <w:lang w:eastAsia="en-US"/>
        </w:rPr>
      </w:pPr>
      <w:r>
        <w:rPr>
          <w:rFonts w:eastAsia="Calibri"/>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F6FCB" w:rsidRDefault="004F6FCB" w:rsidP="004F6FCB">
      <w:pPr>
        <w:ind w:firstLine="709"/>
        <w:jc w:val="both"/>
        <w:rPr>
          <w:rFonts w:eastAsia="Calibri"/>
          <w:sz w:val="26"/>
          <w:szCs w:val="26"/>
          <w:lang w:eastAsia="en-US"/>
        </w:rPr>
      </w:pPr>
      <w:r>
        <w:rPr>
          <w:rFonts w:eastAsia="Calibri"/>
          <w:sz w:val="26"/>
          <w:szCs w:val="26"/>
          <w:lang w:eastAsia="en-US"/>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и муниципальном контроле в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2) решение об объявлении предостережения;</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от </w:t>
      </w:r>
      <w:r>
        <w:rPr>
          <w:rFonts w:eastAsia="Calibri"/>
          <w:sz w:val="26"/>
          <w:szCs w:val="26"/>
          <w:lang w:eastAsia="en-US"/>
        </w:rPr>
        <w:lastRenderedPageBreak/>
        <w:t>31.07.2020 № 248-ФЗ «О государственном контроле и муниципальном контроле в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27.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Срок проведения контрольного мероприятия, за исключением контрольных мероприятий без взаимодействия, определяется инспектором самостоятельно и не может превышать один рабочий день.</w:t>
      </w:r>
    </w:p>
    <w:p w:rsidR="004F6FCB" w:rsidRDefault="004F6FCB" w:rsidP="004F6FCB">
      <w:pPr>
        <w:ind w:firstLine="709"/>
        <w:jc w:val="both"/>
      </w:pPr>
      <w:r>
        <w:rPr>
          <w:rFonts w:eastAsia="Calibri"/>
          <w:sz w:val="26"/>
          <w:szCs w:val="26"/>
          <w:lang w:eastAsia="en-US"/>
        </w:rPr>
        <w:t>28.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и муниципальном контроле в Российской Федерации» представить в Администрацию Усть-Абаканского поссовета информацию о невозможности присутствия при проведении контрольного мероприятия, являются:</w:t>
      </w:r>
    </w:p>
    <w:p w:rsidR="004F6FCB" w:rsidRDefault="004F6FCB" w:rsidP="004F6FCB">
      <w:pPr>
        <w:ind w:firstLine="709"/>
        <w:jc w:val="both"/>
        <w:rPr>
          <w:rFonts w:eastAsia="Calibri"/>
          <w:sz w:val="26"/>
          <w:szCs w:val="26"/>
          <w:lang w:eastAsia="en-US"/>
        </w:rPr>
      </w:pPr>
      <w:r>
        <w:rPr>
          <w:rFonts w:eastAsia="Calibri"/>
          <w:sz w:val="26"/>
          <w:szCs w:val="26"/>
          <w:lang w:eastAsia="en-US"/>
        </w:rPr>
        <w:t>1) нахождение на стационарном лечении в медицинском учреждении;</w:t>
      </w:r>
    </w:p>
    <w:p w:rsidR="004F6FCB" w:rsidRDefault="004F6FCB" w:rsidP="004F6FCB">
      <w:pPr>
        <w:ind w:firstLine="709"/>
        <w:jc w:val="both"/>
        <w:rPr>
          <w:rFonts w:eastAsia="Calibri"/>
          <w:sz w:val="26"/>
          <w:szCs w:val="26"/>
          <w:lang w:eastAsia="en-US"/>
        </w:rPr>
      </w:pPr>
      <w:r>
        <w:rPr>
          <w:rFonts w:eastAsia="Calibri"/>
          <w:sz w:val="26"/>
          <w:szCs w:val="26"/>
          <w:lang w:eastAsia="en-US"/>
        </w:rPr>
        <w:t>2) нахождение за пределами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3) административный арест;</w:t>
      </w:r>
    </w:p>
    <w:p w:rsidR="004F6FCB" w:rsidRDefault="004F6FCB" w:rsidP="004F6FCB">
      <w:pPr>
        <w:ind w:firstLine="709"/>
        <w:jc w:val="both"/>
        <w:rPr>
          <w:rFonts w:eastAsia="Calibri"/>
          <w:sz w:val="26"/>
          <w:szCs w:val="26"/>
          <w:lang w:eastAsia="en-US"/>
        </w:rPr>
      </w:pPr>
      <w:r>
        <w:rPr>
          <w:rFonts w:eastAsia="Calibri"/>
          <w:sz w:val="26"/>
          <w:szCs w:val="26"/>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F6FCB" w:rsidRDefault="004F6FCB" w:rsidP="004F6FCB">
      <w:pPr>
        <w:ind w:firstLine="709"/>
        <w:jc w:val="both"/>
      </w:pPr>
      <w:r>
        <w:rPr>
          <w:rFonts w:eastAsia="Calibri"/>
          <w:sz w:val="26"/>
          <w:szCs w:val="26"/>
          <w:lang w:eastAsia="en-US"/>
        </w:rPr>
        <w:t>При предоставлении указанной информации проведение контрольного мероприятия переносится Администрацией Усть-Абаканского поссовета на срок, необходимый для устранения обстоятельств, послуживших поводом для данного обращения индивидуального предпринимателя, гражданина.</w:t>
      </w:r>
    </w:p>
    <w:p w:rsidR="004F6FCB" w:rsidRDefault="004F6FCB" w:rsidP="004F6FCB">
      <w:pPr>
        <w:ind w:firstLine="709"/>
        <w:jc w:val="both"/>
        <w:rPr>
          <w:rFonts w:eastAsia="Calibri"/>
          <w:sz w:val="26"/>
          <w:szCs w:val="26"/>
          <w:lang w:eastAsia="en-US"/>
        </w:rPr>
      </w:pPr>
      <w:r>
        <w:rPr>
          <w:rFonts w:eastAsia="Calibri"/>
          <w:sz w:val="26"/>
          <w:szCs w:val="26"/>
          <w:lang w:eastAsia="en-US"/>
        </w:rPr>
        <w:t>29.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F6FCB" w:rsidRDefault="004F6FCB" w:rsidP="004F6FCB">
      <w:pPr>
        <w:ind w:firstLine="709"/>
        <w:jc w:val="both"/>
        <w:rPr>
          <w:rFonts w:eastAsia="Calibri"/>
          <w:sz w:val="26"/>
          <w:szCs w:val="26"/>
          <w:lang w:eastAsia="en-US"/>
        </w:rPr>
      </w:pPr>
      <w:r>
        <w:rPr>
          <w:rFonts w:eastAsia="Calibri"/>
          <w:sz w:val="26"/>
          <w:szCs w:val="26"/>
          <w:lang w:eastAsia="en-US"/>
        </w:rPr>
        <w:t>1) сведений, отнесенных законодательством Российской Федерации к государственной тайне;</w:t>
      </w:r>
    </w:p>
    <w:p w:rsidR="004F6FCB" w:rsidRDefault="004F6FCB" w:rsidP="004F6FCB">
      <w:pPr>
        <w:ind w:firstLine="709"/>
        <w:jc w:val="both"/>
        <w:rPr>
          <w:rFonts w:eastAsia="Calibri"/>
          <w:sz w:val="26"/>
          <w:szCs w:val="26"/>
          <w:lang w:eastAsia="en-US"/>
        </w:rPr>
      </w:pPr>
      <w:r>
        <w:rPr>
          <w:rFonts w:eastAsia="Calibri"/>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4F6FCB" w:rsidRDefault="004F6FCB" w:rsidP="004F6FCB">
      <w:pPr>
        <w:ind w:firstLine="709"/>
        <w:jc w:val="both"/>
        <w:rPr>
          <w:rFonts w:eastAsia="Calibri"/>
          <w:sz w:val="26"/>
          <w:szCs w:val="26"/>
          <w:lang w:eastAsia="en-US"/>
        </w:rPr>
      </w:pPr>
      <w:r>
        <w:rPr>
          <w:rFonts w:eastAsia="Calibri"/>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F6FCB" w:rsidRDefault="004F6FCB" w:rsidP="004F6FCB">
      <w:pPr>
        <w:ind w:firstLine="709"/>
        <w:jc w:val="both"/>
        <w:rPr>
          <w:rFonts w:eastAsia="Calibri"/>
          <w:sz w:val="26"/>
          <w:szCs w:val="26"/>
          <w:lang w:eastAsia="en-US"/>
        </w:rPr>
      </w:pPr>
      <w:r>
        <w:rPr>
          <w:rFonts w:eastAsia="Calibri"/>
          <w:sz w:val="26"/>
          <w:szCs w:val="26"/>
          <w:lang w:eastAsia="en-US"/>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Pr>
          <w:rFonts w:eastAsia="Calibri"/>
          <w:sz w:val="26"/>
          <w:szCs w:val="26"/>
          <w:lang w:eastAsia="en-US"/>
        </w:rPr>
        <w:t>,</w:t>
      </w:r>
      <w:proofErr w:type="gramEnd"/>
      <w:r>
        <w:rPr>
          <w:rFonts w:eastAsia="Calibri"/>
          <w:sz w:val="26"/>
          <w:szCs w:val="26"/>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Pr>
          <w:rFonts w:eastAsia="Calibri"/>
          <w:sz w:val="26"/>
          <w:szCs w:val="26"/>
          <w:lang w:eastAsia="en-US"/>
        </w:rPr>
        <w:lastRenderedPageBreak/>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F6FCB" w:rsidRDefault="004F6FCB" w:rsidP="004F6FCB">
      <w:pPr>
        <w:ind w:firstLine="709"/>
        <w:jc w:val="both"/>
        <w:rPr>
          <w:rFonts w:eastAsia="Calibri"/>
          <w:sz w:val="26"/>
          <w:szCs w:val="26"/>
          <w:lang w:eastAsia="en-US"/>
        </w:rPr>
      </w:pPr>
      <w:r>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6FCB" w:rsidRDefault="004F6FCB" w:rsidP="004F6FCB">
      <w:pPr>
        <w:ind w:firstLine="709"/>
        <w:jc w:val="both"/>
        <w:rPr>
          <w:rFonts w:eastAsia="Calibri"/>
          <w:sz w:val="26"/>
          <w:szCs w:val="26"/>
          <w:lang w:eastAsia="en-US"/>
        </w:rPr>
      </w:pPr>
      <w:r>
        <w:rPr>
          <w:rFonts w:eastAsia="Calibri"/>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4F6FCB" w:rsidRDefault="004F6FCB" w:rsidP="004F6FCB">
      <w:pPr>
        <w:ind w:firstLine="709"/>
        <w:jc w:val="both"/>
      </w:pPr>
      <w:r>
        <w:rPr>
          <w:rFonts w:eastAsia="Calibri"/>
          <w:sz w:val="26"/>
          <w:szCs w:val="26"/>
          <w:lang w:eastAsia="en-US"/>
        </w:rPr>
        <w:t xml:space="preserve">31. </w:t>
      </w:r>
      <w:proofErr w:type="gramStart"/>
      <w:r>
        <w:rPr>
          <w:rFonts w:eastAsia="Calibri"/>
          <w:sz w:val="26"/>
          <w:szCs w:val="26"/>
          <w:lang w:eastAsia="en-US"/>
        </w:rPr>
        <w:t>В случае выявления при проведении контрольного мероприятия нарушений обязательных требований, Администрация Усть-Абаканского поссовета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Усть-Абаканского поссовета.</w:t>
      </w:r>
      <w:proofErr w:type="gramEnd"/>
    </w:p>
    <w:p w:rsidR="004F6FCB" w:rsidRDefault="004F6FCB" w:rsidP="004F6FCB">
      <w:pPr>
        <w:ind w:firstLine="709"/>
        <w:jc w:val="both"/>
      </w:pPr>
      <w:r>
        <w:rPr>
          <w:rFonts w:eastAsia="Calibri"/>
          <w:sz w:val="26"/>
          <w:szCs w:val="26"/>
          <w:lang w:eastAsia="en-US"/>
        </w:rPr>
        <w:t xml:space="preserve">32. </w:t>
      </w:r>
      <w:proofErr w:type="gramStart"/>
      <w:r>
        <w:rPr>
          <w:rFonts w:eastAsia="Calibri"/>
          <w:sz w:val="26"/>
          <w:szCs w:val="26"/>
          <w:lang w:eastAsia="en-US"/>
        </w:rPr>
        <w:t>В случае поступления в Администрацию Усть-Абаканского поссовета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Усть-Абаканского поссовета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Pr>
          <w:rFonts w:eastAsia="Calibri"/>
          <w:sz w:val="26"/>
          <w:szCs w:val="26"/>
          <w:lang w:eastAsia="en-US"/>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F6FCB" w:rsidRDefault="004F6FCB" w:rsidP="004F6FCB">
      <w:pPr>
        <w:ind w:firstLine="709"/>
        <w:jc w:val="both"/>
      </w:pPr>
      <w:r>
        <w:rPr>
          <w:rFonts w:eastAsia="Calibri"/>
          <w:sz w:val="26"/>
          <w:szCs w:val="26"/>
          <w:lang w:eastAsia="en-US"/>
        </w:rPr>
        <w:t xml:space="preserve">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Администрацию Усть-Абаканского поссовета либо путем использования </w:t>
      </w:r>
      <w:proofErr w:type="spellStart"/>
      <w:r>
        <w:rPr>
          <w:rFonts w:eastAsia="Calibri"/>
          <w:sz w:val="26"/>
          <w:szCs w:val="26"/>
          <w:lang w:eastAsia="en-US"/>
        </w:rPr>
        <w:t>видео-конференц-связи</w:t>
      </w:r>
      <w:proofErr w:type="spellEnd"/>
      <w:r>
        <w:rPr>
          <w:rFonts w:eastAsia="Calibri"/>
          <w:sz w:val="26"/>
          <w:szCs w:val="26"/>
          <w:lang w:eastAsia="en-US"/>
        </w:rPr>
        <w:t>.</w:t>
      </w:r>
    </w:p>
    <w:p w:rsidR="004F6FCB" w:rsidRDefault="004F6FCB" w:rsidP="004F6FCB">
      <w:pPr>
        <w:ind w:firstLine="709"/>
        <w:jc w:val="both"/>
        <w:rPr>
          <w:rFonts w:eastAsia="Calibri"/>
          <w:sz w:val="26"/>
          <w:szCs w:val="26"/>
          <w:lang w:eastAsia="en-US"/>
        </w:rPr>
      </w:pPr>
      <w:r>
        <w:rPr>
          <w:rFonts w:eastAsia="Calibri"/>
          <w:sz w:val="26"/>
          <w:szCs w:val="26"/>
          <w:lang w:eastAsia="en-US"/>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Pr>
          <w:rFonts w:eastAsia="Calibri"/>
          <w:sz w:val="26"/>
          <w:szCs w:val="26"/>
          <w:lang w:eastAsia="en-US"/>
        </w:rPr>
        <w:t>видео-конференц-связи</w:t>
      </w:r>
      <w:proofErr w:type="spellEnd"/>
      <w:r>
        <w:rPr>
          <w:rFonts w:eastAsia="Calibri"/>
          <w:sz w:val="26"/>
          <w:szCs w:val="26"/>
          <w:lang w:eastAsia="en-US"/>
        </w:rPr>
        <w:t xml:space="preserve">, должны быть представлены контролируемым лицом не позднее 5 рабочих дней с момента проведения </w:t>
      </w:r>
      <w:proofErr w:type="spellStart"/>
      <w:r>
        <w:rPr>
          <w:rFonts w:eastAsia="Calibri"/>
          <w:sz w:val="26"/>
          <w:szCs w:val="26"/>
          <w:lang w:eastAsia="en-US"/>
        </w:rPr>
        <w:t>видео-конференц-связи</w:t>
      </w:r>
      <w:proofErr w:type="spellEnd"/>
      <w:r>
        <w:rPr>
          <w:rFonts w:eastAsia="Calibri"/>
          <w:sz w:val="26"/>
          <w:szCs w:val="26"/>
          <w:lang w:eastAsia="en-US"/>
        </w:rPr>
        <w:t>.</w:t>
      </w:r>
    </w:p>
    <w:p w:rsidR="004F6FCB" w:rsidRDefault="004F6FCB" w:rsidP="004F6FCB">
      <w:pPr>
        <w:ind w:firstLine="709"/>
        <w:jc w:val="both"/>
      </w:pPr>
      <w:r>
        <w:rPr>
          <w:rFonts w:eastAsia="Calibri"/>
          <w:sz w:val="26"/>
          <w:szCs w:val="26"/>
          <w:lang w:eastAsia="en-US"/>
        </w:rPr>
        <w:t xml:space="preserve">33. Администрация Усть-Абаканского поссовета осуществляет </w:t>
      </w:r>
      <w:proofErr w:type="gramStart"/>
      <w:r>
        <w:rPr>
          <w:rFonts w:eastAsia="Calibri"/>
          <w:sz w:val="26"/>
          <w:szCs w:val="26"/>
          <w:lang w:eastAsia="en-US"/>
        </w:rPr>
        <w:t>контроль за</w:t>
      </w:r>
      <w:proofErr w:type="gramEnd"/>
      <w:r>
        <w:rPr>
          <w:rFonts w:eastAsia="Calibri"/>
          <w:sz w:val="26"/>
          <w:szCs w:val="26"/>
          <w:lang w:eastAsia="en-US"/>
        </w:rPr>
        <w:t xml:space="preserve"> исполнением предписаний, иных принятых решений в рамках муниципального земельного контроля.</w:t>
      </w:r>
    </w:p>
    <w:p w:rsidR="004F6FCB" w:rsidRDefault="004F6FCB" w:rsidP="004F6FCB">
      <w:pPr>
        <w:ind w:firstLine="709"/>
        <w:jc w:val="both"/>
      </w:pPr>
      <w:r>
        <w:rPr>
          <w:rFonts w:eastAsia="Calibri"/>
          <w:sz w:val="26"/>
          <w:szCs w:val="26"/>
          <w:lang w:eastAsia="en-US"/>
        </w:rPr>
        <w:t>Исполнение решений Администрации Усть-Абаканского поссовета в рамках осуществления муниципального контроля осуществляется в порядке, установленном Федеральным законом от 31.07.2020 № 248-ФЗ «О государственном контроле и муниципальном контроле в Российской Федерации».</w:t>
      </w:r>
    </w:p>
    <w:p w:rsidR="004F6FCB" w:rsidRDefault="004F6FCB" w:rsidP="004F6FCB">
      <w:pPr>
        <w:ind w:firstLine="709"/>
        <w:jc w:val="both"/>
        <w:rPr>
          <w:rFonts w:eastAsia="Calibri"/>
          <w:sz w:val="26"/>
          <w:szCs w:val="26"/>
          <w:lang w:eastAsia="en-US"/>
        </w:rPr>
      </w:pPr>
    </w:p>
    <w:p w:rsidR="00DC1E22" w:rsidRDefault="00DC1E22" w:rsidP="004F6FCB">
      <w:pPr>
        <w:ind w:firstLine="709"/>
        <w:jc w:val="both"/>
        <w:rPr>
          <w:rFonts w:eastAsia="Calibri"/>
          <w:sz w:val="26"/>
          <w:szCs w:val="26"/>
          <w:lang w:eastAsia="en-US"/>
        </w:rPr>
      </w:pPr>
    </w:p>
    <w:p w:rsidR="00DC1E22" w:rsidRDefault="00DC1E22" w:rsidP="004F6FCB">
      <w:pPr>
        <w:ind w:firstLine="709"/>
        <w:jc w:val="both"/>
        <w:rPr>
          <w:rFonts w:eastAsia="Calibri"/>
          <w:sz w:val="26"/>
          <w:szCs w:val="26"/>
          <w:lang w:eastAsia="en-US"/>
        </w:rPr>
      </w:pPr>
    </w:p>
    <w:p w:rsidR="004F6FCB" w:rsidRDefault="004F6FCB" w:rsidP="004F6FCB">
      <w:pPr>
        <w:pStyle w:val="a6"/>
        <w:numPr>
          <w:ilvl w:val="0"/>
          <w:numId w:val="3"/>
        </w:numPr>
        <w:jc w:val="center"/>
      </w:pPr>
      <w:r>
        <w:rPr>
          <w:rFonts w:eastAsia="Calibri"/>
          <w:b/>
          <w:sz w:val="26"/>
          <w:szCs w:val="26"/>
          <w:lang w:eastAsia="en-US"/>
        </w:rPr>
        <w:lastRenderedPageBreak/>
        <w:t>Оценка результативности и эффективности деятельности Администрации Усть-Абаканского поссовета при осуществлении муниципального земельного контроля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r>
        <w:rPr>
          <w:rFonts w:eastAsia="Calibri"/>
          <w:sz w:val="26"/>
          <w:szCs w:val="26"/>
          <w:lang w:eastAsia="en-US"/>
        </w:rPr>
        <w:t>50. Ключевые показатели муниципального земельного контроля и их целевые значения, индикативные показатели установлены Приложением к настоящему Положению.</w:t>
      </w:r>
    </w:p>
    <w:p w:rsidR="004F6FCB" w:rsidRDefault="004F6FCB" w:rsidP="004F6FCB">
      <w:pPr>
        <w:ind w:firstLine="709"/>
        <w:jc w:val="both"/>
        <w:rPr>
          <w:rFonts w:eastAsia="Calibri"/>
          <w:sz w:val="26"/>
          <w:szCs w:val="26"/>
          <w:lang w:eastAsia="en-US"/>
        </w:rPr>
      </w:pPr>
    </w:p>
    <w:p w:rsidR="004F6FCB" w:rsidRDefault="004F6FCB" w:rsidP="004F6FCB">
      <w:pPr>
        <w:pStyle w:val="a6"/>
        <w:numPr>
          <w:ilvl w:val="0"/>
          <w:numId w:val="3"/>
        </w:numPr>
        <w:jc w:val="center"/>
        <w:rPr>
          <w:rFonts w:eastAsia="Calibri"/>
          <w:b/>
          <w:sz w:val="26"/>
          <w:szCs w:val="26"/>
          <w:lang w:eastAsia="en-US"/>
        </w:rPr>
      </w:pPr>
      <w:r>
        <w:rPr>
          <w:rFonts w:eastAsia="Calibri"/>
          <w:b/>
          <w:sz w:val="26"/>
          <w:szCs w:val="26"/>
          <w:lang w:eastAsia="en-US"/>
        </w:rPr>
        <w:t>Заключительные положения</w:t>
      </w: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r>
        <w:rPr>
          <w:rFonts w:eastAsia="Calibri"/>
          <w:sz w:val="26"/>
          <w:szCs w:val="26"/>
          <w:lang w:eastAsia="en-US"/>
        </w:rPr>
        <w:t>51. Настоящее положение вступает в силу с 1 января 2022 года.</w:t>
      </w:r>
    </w:p>
    <w:p w:rsidR="004F6FCB" w:rsidRDefault="004F6FCB" w:rsidP="004F6FCB">
      <w:pPr>
        <w:ind w:firstLine="709"/>
        <w:jc w:val="both"/>
      </w:pPr>
      <w:r>
        <w:rPr>
          <w:rFonts w:eastAsia="Calibri"/>
          <w:sz w:val="26"/>
          <w:szCs w:val="26"/>
          <w:lang w:eastAsia="en-US"/>
        </w:rPr>
        <w:t xml:space="preserve">52. </w:t>
      </w:r>
      <w:proofErr w:type="gramStart"/>
      <w:r>
        <w:rPr>
          <w:rFonts w:eastAsia="Calibri"/>
          <w:sz w:val="26"/>
          <w:szCs w:val="26"/>
          <w:lang w:eastAsia="en-US"/>
        </w:rPr>
        <w:t xml:space="preserve">До 31 декабря 2023 года подготовка Администрацией Усть-Абаканского поссовета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Усть-Абаканского поссовета действиях и принимаемых решениях, обмен документами и сведениями с контролируемыми лицами осуществляется на бумажном носителе. </w:t>
      </w:r>
      <w:proofErr w:type="gramEnd"/>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ind w:firstLine="709"/>
        <w:jc w:val="both"/>
        <w:rPr>
          <w:rFonts w:eastAsia="Calibri"/>
          <w:sz w:val="26"/>
          <w:szCs w:val="26"/>
          <w:lang w:eastAsia="en-US"/>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4F6FCB" w:rsidRDefault="004F6FCB" w:rsidP="004F6FCB">
      <w:pPr>
        <w:pStyle w:val="a6"/>
        <w:ind w:left="0" w:right="282"/>
        <w:jc w:val="center"/>
        <w:rPr>
          <w:rFonts w:eastAsia="Calibri"/>
          <w:sz w:val="26"/>
          <w:szCs w:val="26"/>
        </w:rPr>
      </w:pPr>
    </w:p>
    <w:p w:rsidR="00DC1E22" w:rsidRDefault="00DC1E22" w:rsidP="004F6FCB">
      <w:pPr>
        <w:ind w:firstLine="567"/>
        <w:jc w:val="right"/>
        <w:rPr>
          <w:rFonts w:eastAsia="Calibri"/>
          <w:lang w:eastAsia="en-US"/>
        </w:rPr>
      </w:pPr>
    </w:p>
    <w:p w:rsidR="004F6FCB" w:rsidRPr="00DC1E22" w:rsidRDefault="004F6FCB" w:rsidP="004F6FCB">
      <w:pPr>
        <w:ind w:firstLine="567"/>
        <w:jc w:val="right"/>
        <w:rPr>
          <w:rFonts w:eastAsia="Calibri"/>
          <w:sz w:val="26"/>
          <w:szCs w:val="26"/>
          <w:lang w:eastAsia="en-US"/>
        </w:rPr>
      </w:pPr>
      <w:r w:rsidRPr="00DC1E22">
        <w:rPr>
          <w:rFonts w:eastAsia="Calibri"/>
          <w:sz w:val="26"/>
          <w:szCs w:val="26"/>
          <w:lang w:eastAsia="en-US"/>
        </w:rPr>
        <w:lastRenderedPageBreak/>
        <w:t xml:space="preserve">Приложение </w:t>
      </w:r>
    </w:p>
    <w:p w:rsidR="004F6FCB" w:rsidRPr="00DC1E22" w:rsidRDefault="004F6FCB" w:rsidP="004F6FCB">
      <w:pPr>
        <w:ind w:firstLine="567"/>
        <w:jc w:val="right"/>
        <w:rPr>
          <w:rFonts w:eastAsia="Calibri"/>
          <w:sz w:val="26"/>
          <w:szCs w:val="26"/>
          <w:lang w:eastAsia="en-US"/>
        </w:rPr>
      </w:pPr>
      <w:r w:rsidRPr="00DC1E22">
        <w:rPr>
          <w:rFonts w:eastAsia="Calibri"/>
          <w:sz w:val="26"/>
          <w:szCs w:val="26"/>
          <w:lang w:eastAsia="en-US"/>
        </w:rPr>
        <w:t>к Положению</w:t>
      </w:r>
    </w:p>
    <w:p w:rsidR="004F6FCB" w:rsidRPr="00DC1E22" w:rsidRDefault="004F6FCB" w:rsidP="004F6FCB">
      <w:pPr>
        <w:ind w:firstLine="567"/>
        <w:jc w:val="right"/>
        <w:rPr>
          <w:rFonts w:eastAsia="Calibri"/>
          <w:sz w:val="26"/>
          <w:szCs w:val="26"/>
          <w:lang w:eastAsia="en-US"/>
        </w:rPr>
      </w:pPr>
      <w:r w:rsidRPr="00DC1E22">
        <w:rPr>
          <w:rFonts w:eastAsia="Calibri"/>
          <w:sz w:val="26"/>
          <w:szCs w:val="26"/>
          <w:lang w:eastAsia="en-US"/>
        </w:rPr>
        <w:t>о муниципальном земельном контроле</w:t>
      </w:r>
    </w:p>
    <w:p w:rsidR="004F6FCB" w:rsidRPr="00DC1E22" w:rsidRDefault="004F6FCB" w:rsidP="004F6FCB">
      <w:pPr>
        <w:ind w:firstLine="567"/>
        <w:jc w:val="right"/>
        <w:rPr>
          <w:rFonts w:eastAsia="Calibri"/>
          <w:sz w:val="26"/>
          <w:szCs w:val="26"/>
          <w:lang w:eastAsia="en-US"/>
        </w:rPr>
      </w:pPr>
      <w:r w:rsidRPr="00DC1E22">
        <w:rPr>
          <w:rFonts w:eastAsia="Calibri"/>
          <w:sz w:val="26"/>
          <w:szCs w:val="26"/>
          <w:lang w:eastAsia="en-US"/>
        </w:rPr>
        <w:t>на территории муниципального образования</w:t>
      </w:r>
    </w:p>
    <w:p w:rsidR="004F6FCB" w:rsidRPr="00DC1E22" w:rsidRDefault="004F6FCB" w:rsidP="004F6FCB">
      <w:pPr>
        <w:ind w:firstLine="567"/>
        <w:jc w:val="right"/>
        <w:rPr>
          <w:sz w:val="26"/>
          <w:szCs w:val="26"/>
        </w:rPr>
      </w:pPr>
      <w:r w:rsidRPr="00DC1E22">
        <w:rPr>
          <w:rFonts w:eastAsia="Calibri"/>
          <w:sz w:val="26"/>
          <w:szCs w:val="26"/>
          <w:lang w:eastAsia="en-US"/>
        </w:rPr>
        <w:t>Усть-Абаканский поссовет</w:t>
      </w:r>
    </w:p>
    <w:p w:rsidR="004F6FCB" w:rsidRDefault="004F6FCB" w:rsidP="004F6FCB">
      <w:pPr>
        <w:ind w:firstLine="709"/>
        <w:jc w:val="center"/>
        <w:rPr>
          <w:rFonts w:eastAsia="Calibri"/>
          <w:b/>
          <w:sz w:val="26"/>
          <w:szCs w:val="26"/>
          <w:lang w:eastAsia="en-US"/>
        </w:rPr>
      </w:pPr>
    </w:p>
    <w:p w:rsidR="004F6FCB" w:rsidRDefault="004F6FCB" w:rsidP="004F6FCB">
      <w:pPr>
        <w:ind w:firstLine="709"/>
        <w:jc w:val="center"/>
        <w:rPr>
          <w:rFonts w:eastAsia="Calibri"/>
          <w:b/>
          <w:sz w:val="26"/>
          <w:szCs w:val="26"/>
          <w:lang w:eastAsia="en-US"/>
        </w:rPr>
      </w:pPr>
      <w:r>
        <w:rPr>
          <w:rFonts w:eastAsia="Calibri"/>
          <w:b/>
          <w:sz w:val="26"/>
          <w:szCs w:val="26"/>
          <w:lang w:eastAsia="en-US"/>
        </w:rPr>
        <w:t>Ключевые показатели муниципального земельного контроля и их целевые значения, индикативные показатели</w:t>
      </w:r>
    </w:p>
    <w:p w:rsidR="004F6FCB" w:rsidRDefault="004F6FCB" w:rsidP="004F6FCB">
      <w:pPr>
        <w:ind w:firstLine="709"/>
        <w:jc w:val="both"/>
        <w:rPr>
          <w:rFonts w:eastAsia="Calibri"/>
          <w:b/>
          <w:sz w:val="26"/>
          <w:szCs w:val="26"/>
          <w:lang w:eastAsia="en-US"/>
        </w:rPr>
      </w:pPr>
    </w:p>
    <w:tbl>
      <w:tblPr>
        <w:tblStyle w:val="a7"/>
        <w:tblW w:w="9345" w:type="dxa"/>
        <w:tblLook w:val="04A0"/>
      </w:tblPr>
      <w:tblGrid>
        <w:gridCol w:w="4672"/>
        <w:gridCol w:w="4673"/>
      </w:tblGrid>
      <w:tr w:rsidR="004F6FCB" w:rsidTr="00C4309A">
        <w:tc>
          <w:tcPr>
            <w:tcW w:w="4672" w:type="dxa"/>
            <w:shd w:val="clear" w:color="auto" w:fill="auto"/>
          </w:tcPr>
          <w:p w:rsidR="004F6FCB" w:rsidRDefault="004F6FCB" w:rsidP="00C4309A">
            <w:pPr>
              <w:jc w:val="center"/>
              <w:rPr>
                <w:rFonts w:eastAsia="Calibri"/>
                <w:sz w:val="26"/>
                <w:szCs w:val="26"/>
                <w:lang w:eastAsia="en-US"/>
              </w:rPr>
            </w:pPr>
            <w:r>
              <w:rPr>
                <w:rFonts w:eastAsia="Calibri"/>
                <w:sz w:val="26"/>
                <w:szCs w:val="26"/>
                <w:lang w:eastAsia="en-US"/>
              </w:rPr>
              <w:t>Ключевые показатели</w:t>
            </w:r>
          </w:p>
        </w:tc>
        <w:tc>
          <w:tcPr>
            <w:tcW w:w="4672" w:type="dxa"/>
            <w:shd w:val="clear" w:color="auto" w:fill="auto"/>
          </w:tcPr>
          <w:p w:rsidR="004F6FCB" w:rsidRDefault="004F6FCB" w:rsidP="00C4309A">
            <w:pPr>
              <w:jc w:val="center"/>
              <w:rPr>
                <w:rFonts w:eastAsia="Calibri"/>
                <w:sz w:val="26"/>
                <w:szCs w:val="26"/>
                <w:lang w:eastAsia="en-US"/>
              </w:rPr>
            </w:pPr>
            <w:r>
              <w:rPr>
                <w:rFonts w:eastAsia="Calibri"/>
                <w:sz w:val="26"/>
                <w:szCs w:val="26"/>
                <w:lang w:eastAsia="en-US"/>
              </w:rPr>
              <w:t>Целевые значения</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устраненных нарушений из числа выявленных нарушений земельного законодательства</w:t>
            </w:r>
          </w:p>
        </w:tc>
        <w:tc>
          <w:tcPr>
            <w:tcW w:w="4672" w:type="dxa"/>
            <w:shd w:val="clear" w:color="auto" w:fill="auto"/>
          </w:tcPr>
          <w:p w:rsidR="004F6FCB" w:rsidRDefault="004F6FCB" w:rsidP="00C4309A">
            <w:pPr>
              <w:jc w:val="center"/>
              <w:rPr>
                <w:rFonts w:eastAsia="Calibri"/>
                <w:sz w:val="26"/>
                <w:szCs w:val="26"/>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выполнения плана проведения плановых контрольных мероприятий на очередной календарный год</w:t>
            </w:r>
          </w:p>
        </w:tc>
        <w:tc>
          <w:tcPr>
            <w:tcW w:w="4672" w:type="dxa"/>
            <w:shd w:val="clear" w:color="auto" w:fill="auto"/>
          </w:tcPr>
          <w:p w:rsidR="004F6FCB" w:rsidRDefault="004F6FCB" w:rsidP="00C4309A">
            <w:pPr>
              <w:jc w:val="center"/>
              <w:rPr>
                <w:rFonts w:eastAsia="Calibri"/>
                <w:sz w:val="26"/>
                <w:szCs w:val="26"/>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4672" w:type="dxa"/>
            <w:shd w:val="clear" w:color="auto" w:fill="auto"/>
          </w:tcPr>
          <w:p w:rsidR="004F6FCB" w:rsidRDefault="004F6FCB" w:rsidP="00C4309A">
            <w:pPr>
              <w:jc w:val="center"/>
              <w:rPr>
                <w:rFonts w:ascii="Calibri" w:eastAsia="Calibri" w:hAnsi="Calibri"/>
                <w:sz w:val="22"/>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отмененных результатов контрольных мероприятий</w:t>
            </w:r>
          </w:p>
        </w:tc>
        <w:tc>
          <w:tcPr>
            <w:tcW w:w="4672" w:type="dxa"/>
            <w:shd w:val="clear" w:color="auto" w:fill="auto"/>
          </w:tcPr>
          <w:p w:rsidR="004F6FCB" w:rsidRDefault="004F6FCB" w:rsidP="00C4309A">
            <w:pPr>
              <w:jc w:val="center"/>
              <w:rPr>
                <w:rFonts w:ascii="Calibri" w:eastAsia="Calibri" w:hAnsi="Calibri"/>
                <w:sz w:val="22"/>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4672" w:type="dxa"/>
            <w:shd w:val="clear" w:color="auto" w:fill="auto"/>
          </w:tcPr>
          <w:p w:rsidR="004F6FCB" w:rsidRDefault="004F6FCB" w:rsidP="00C4309A">
            <w:pPr>
              <w:jc w:val="center"/>
              <w:rPr>
                <w:rFonts w:ascii="Calibri" w:eastAsia="Calibri" w:hAnsi="Calibri"/>
                <w:sz w:val="22"/>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внесенных судебных решений о назначении административного наказания по материалам органа муниципального контроля</w:t>
            </w:r>
          </w:p>
        </w:tc>
        <w:tc>
          <w:tcPr>
            <w:tcW w:w="4672" w:type="dxa"/>
            <w:shd w:val="clear" w:color="auto" w:fill="auto"/>
          </w:tcPr>
          <w:p w:rsidR="004F6FCB" w:rsidRDefault="004F6FCB" w:rsidP="00C4309A">
            <w:pPr>
              <w:jc w:val="center"/>
              <w:rPr>
                <w:rFonts w:ascii="Calibri" w:eastAsia="Calibri" w:hAnsi="Calibri"/>
                <w:sz w:val="22"/>
                <w:lang w:eastAsia="en-US"/>
              </w:rPr>
            </w:pPr>
            <w:r>
              <w:rPr>
                <w:rFonts w:eastAsia="Calibri"/>
                <w:sz w:val="26"/>
                <w:szCs w:val="26"/>
                <w:lang w:eastAsia="en-US"/>
              </w:rPr>
              <w:t>%</w:t>
            </w:r>
          </w:p>
        </w:tc>
      </w:tr>
      <w:tr w:rsidR="004F6FCB" w:rsidTr="00C4309A">
        <w:tc>
          <w:tcPr>
            <w:tcW w:w="4672" w:type="dxa"/>
            <w:shd w:val="clear" w:color="auto" w:fill="auto"/>
          </w:tcPr>
          <w:p w:rsidR="004F6FCB" w:rsidRDefault="004F6FCB" w:rsidP="00C4309A">
            <w:pPr>
              <w:ind w:firstLine="452"/>
              <w:rPr>
                <w:rFonts w:eastAsia="Calibri"/>
                <w:szCs w:val="24"/>
                <w:lang w:eastAsia="en-US"/>
              </w:rPr>
            </w:pPr>
            <w:r>
              <w:rPr>
                <w:rFonts w:eastAsia="Calibri"/>
                <w:szCs w:val="24"/>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4672" w:type="dxa"/>
            <w:shd w:val="clear" w:color="auto" w:fill="auto"/>
          </w:tcPr>
          <w:p w:rsidR="004F6FCB" w:rsidRDefault="004F6FCB" w:rsidP="00C4309A">
            <w:pPr>
              <w:jc w:val="center"/>
              <w:rPr>
                <w:rFonts w:ascii="Calibri" w:eastAsia="Calibri" w:hAnsi="Calibri"/>
                <w:sz w:val="22"/>
                <w:lang w:eastAsia="en-US"/>
              </w:rPr>
            </w:pPr>
            <w:r>
              <w:rPr>
                <w:rFonts w:eastAsia="Calibri"/>
                <w:sz w:val="26"/>
                <w:szCs w:val="26"/>
                <w:lang w:eastAsia="en-US"/>
              </w:rPr>
              <w:t>%</w:t>
            </w:r>
          </w:p>
        </w:tc>
      </w:tr>
    </w:tbl>
    <w:p w:rsidR="004F6FCB" w:rsidRDefault="004F6FCB" w:rsidP="004F6FCB">
      <w:pPr>
        <w:jc w:val="both"/>
        <w:rPr>
          <w:rFonts w:eastAsia="Calibri"/>
          <w:b/>
          <w:sz w:val="26"/>
          <w:szCs w:val="26"/>
          <w:lang w:eastAsia="en-US"/>
        </w:rPr>
      </w:pPr>
    </w:p>
    <w:p w:rsidR="004F6FCB" w:rsidRDefault="004F6FCB" w:rsidP="004F6FCB">
      <w:pPr>
        <w:jc w:val="center"/>
        <w:rPr>
          <w:rFonts w:eastAsia="Calibri"/>
          <w:b/>
          <w:sz w:val="26"/>
          <w:szCs w:val="26"/>
          <w:lang w:eastAsia="en-US"/>
        </w:rPr>
      </w:pPr>
      <w:r>
        <w:rPr>
          <w:rFonts w:eastAsia="Calibri"/>
          <w:b/>
          <w:sz w:val="26"/>
          <w:szCs w:val="26"/>
          <w:lang w:eastAsia="en-US"/>
        </w:rPr>
        <w:t>Индикативные показатели</w:t>
      </w:r>
    </w:p>
    <w:p w:rsidR="004F6FCB" w:rsidRDefault="004F6FCB" w:rsidP="004F6FCB">
      <w:pPr>
        <w:jc w:val="center"/>
        <w:rPr>
          <w:rFonts w:eastAsia="Calibri"/>
          <w:b/>
          <w:sz w:val="26"/>
          <w:szCs w:val="26"/>
          <w:lang w:eastAsia="en-US"/>
        </w:rPr>
      </w:pPr>
    </w:p>
    <w:tbl>
      <w:tblPr>
        <w:tblStyle w:val="a7"/>
        <w:tblW w:w="9537" w:type="dxa"/>
        <w:tblLook w:val="04A0"/>
      </w:tblPr>
      <w:tblGrid>
        <w:gridCol w:w="593"/>
        <w:gridCol w:w="2272"/>
        <w:gridCol w:w="1874"/>
        <w:gridCol w:w="2272"/>
        <w:gridCol w:w="777"/>
        <w:gridCol w:w="1749"/>
      </w:tblGrid>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w:t>
            </w:r>
          </w:p>
        </w:tc>
        <w:tc>
          <w:tcPr>
            <w:tcW w:w="8942" w:type="dxa"/>
            <w:gridSpan w:val="5"/>
            <w:shd w:val="clear" w:color="auto" w:fill="auto"/>
          </w:tcPr>
          <w:p w:rsidR="004F6FCB" w:rsidRDefault="004F6FCB" w:rsidP="00C4309A">
            <w:pPr>
              <w:jc w:val="center"/>
              <w:rPr>
                <w:rFonts w:eastAsia="Calibri"/>
                <w:szCs w:val="24"/>
                <w:lang w:eastAsia="en-US"/>
              </w:rPr>
            </w:pPr>
            <w:r>
              <w:rPr>
                <w:rFonts w:eastAsia="Calibri"/>
                <w:szCs w:val="24"/>
                <w:lang w:eastAsia="en-US"/>
              </w:rPr>
              <w:t>Индикативные показатели, характеризующие параметры проводимых мероприятий</w:t>
            </w: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1.1</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Выполняемость плановых (рейдовых) заданий (осмотров)</w:t>
            </w:r>
          </w:p>
        </w:tc>
        <w:tc>
          <w:tcPr>
            <w:tcW w:w="1874"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Врз=</w:t>
            </w:r>
            <w:proofErr w:type="spellEnd"/>
          </w:p>
          <w:p w:rsidR="004F6FCB" w:rsidRDefault="004F6FCB" w:rsidP="00C4309A">
            <w:pPr>
              <w:rPr>
                <w:rFonts w:eastAsia="Calibri"/>
                <w:szCs w:val="24"/>
                <w:lang w:eastAsia="en-US"/>
              </w:rPr>
            </w:pPr>
            <w:proofErr w:type="gramStart"/>
            <w:r>
              <w:rPr>
                <w:rFonts w:eastAsia="Calibri"/>
                <w:szCs w:val="24"/>
                <w:lang w:eastAsia="en-US"/>
              </w:rPr>
              <w:t>(</w:t>
            </w:r>
            <w:proofErr w:type="spellStart"/>
            <w:r>
              <w:rPr>
                <w:rFonts w:eastAsia="Calibri"/>
                <w:szCs w:val="24"/>
                <w:lang w:eastAsia="en-US"/>
              </w:rPr>
              <w:t>РЗф</w:t>
            </w:r>
            <w:proofErr w:type="spellEnd"/>
            <w:r>
              <w:rPr>
                <w:rFonts w:eastAsia="Calibri"/>
                <w:szCs w:val="24"/>
                <w:lang w:eastAsia="en-US"/>
              </w:rPr>
              <w:t>/</w:t>
            </w:r>
            <w:proofErr w:type="gramEnd"/>
          </w:p>
          <w:p w:rsidR="004F6FCB" w:rsidRDefault="004F6FCB" w:rsidP="00C4309A">
            <w:pPr>
              <w:rPr>
                <w:rFonts w:eastAsia="Calibri"/>
                <w:szCs w:val="24"/>
                <w:lang w:eastAsia="en-US"/>
              </w:rPr>
            </w:pPr>
            <w:proofErr w:type="spellStart"/>
            <w:proofErr w:type="gramStart"/>
            <w:r>
              <w:rPr>
                <w:rFonts w:eastAsia="Calibri"/>
                <w:szCs w:val="24"/>
                <w:lang w:eastAsia="en-US"/>
              </w:rPr>
              <w:t>РЗп</w:t>
            </w:r>
            <w:proofErr w:type="spellEnd"/>
            <w:r>
              <w:rPr>
                <w:rFonts w:eastAsia="Calibri"/>
                <w:szCs w:val="24"/>
                <w:lang w:eastAsia="en-US"/>
              </w:rPr>
              <w:t>)×</w:t>
            </w:r>
            <w:proofErr w:type="gramEnd"/>
          </w:p>
          <w:p w:rsidR="004F6FCB" w:rsidRDefault="004F6FCB" w:rsidP="00C4309A">
            <w:pPr>
              <w:rPr>
                <w:rFonts w:eastAsia="Calibri"/>
                <w:szCs w:val="24"/>
                <w:lang w:eastAsia="en-US"/>
              </w:rPr>
            </w:pPr>
            <w:r>
              <w:rPr>
                <w:rFonts w:eastAsia="Calibri"/>
                <w:szCs w:val="24"/>
                <w:lang w:eastAsia="en-US"/>
              </w:rPr>
              <w:t>100</w:t>
            </w:r>
          </w:p>
        </w:tc>
        <w:tc>
          <w:tcPr>
            <w:tcW w:w="2272"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Врз</w:t>
            </w:r>
            <w:proofErr w:type="spellEnd"/>
            <w:r>
              <w:rPr>
                <w:rFonts w:eastAsia="Calibri"/>
                <w:szCs w:val="24"/>
                <w:lang w:eastAsia="en-US"/>
              </w:rPr>
              <w:t>-</w:t>
            </w:r>
          </w:p>
          <w:p w:rsidR="004F6FCB" w:rsidRDefault="004F6FCB" w:rsidP="00C4309A">
            <w:pPr>
              <w:rPr>
                <w:rFonts w:eastAsia="Calibri"/>
                <w:szCs w:val="24"/>
                <w:lang w:eastAsia="en-US"/>
              </w:rPr>
            </w:pPr>
            <w:r>
              <w:rPr>
                <w:rFonts w:eastAsia="Calibri"/>
                <w:szCs w:val="24"/>
                <w:lang w:eastAsia="en-US"/>
              </w:rPr>
              <w:t>выполняемость</w:t>
            </w:r>
          </w:p>
          <w:p w:rsidR="004F6FCB" w:rsidRDefault="004F6FCB" w:rsidP="00C4309A">
            <w:pPr>
              <w:rPr>
                <w:rFonts w:eastAsia="Calibri"/>
                <w:szCs w:val="24"/>
                <w:lang w:eastAsia="en-US"/>
              </w:rPr>
            </w:pPr>
            <w:r>
              <w:rPr>
                <w:rFonts w:eastAsia="Calibri"/>
                <w:szCs w:val="24"/>
                <w:lang w:eastAsia="en-US"/>
              </w:rPr>
              <w:t>плановых</w:t>
            </w:r>
          </w:p>
          <w:p w:rsidR="004F6FCB" w:rsidRDefault="004F6FCB" w:rsidP="00C4309A">
            <w:pPr>
              <w:rPr>
                <w:rFonts w:eastAsia="Calibri"/>
                <w:szCs w:val="24"/>
                <w:lang w:eastAsia="en-US"/>
              </w:rPr>
            </w:pPr>
            <w:r>
              <w:rPr>
                <w:rFonts w:eastAsia="Calibri"/>
                <w:szCs w:val="24"/>
                <w:lang w:eastAsia="en-US"/>
              </w:rPr>
              <w:t>(рейдовых)</w:t>
            </w:r>
          </w:p>
          <w:p w:rsidR="004F6FCB" w:rsidRDefault="004F6FCB" w:rsidP="00C4309A">
            <w:pPr>
              <w:rPr>
                <w:rFonts w:eastAsia="Calibri"/>
                <w:szCs w:val="24"/>
                <w:lang w:eastAsia="en-US"/>
              </w:rPr>
            </w:pPr>
            <w:r>
              <w:rPr>
                <w:rFonts w:eastAsia="Calibri"/>
                <w:szCs w:val="24"/>
                <w:lang w:eastAsia="en-US"/>
              </w:rPr>
              <w:t>заданий</w:t>
            </w:r>
          </w:p>
          <w:p w:rsidR="004F6FCB" w:rsidRDefault="004F6FCB" w:rsidP="00C4309A">
            <w:pPr>
              <w:rPr>
                <w:rFonts w:eastAsia="Calibri"/>
                <w:szCs w:val="24"/>
                <w:lang w:eastAsia="en-US"/>
              </w:rPr>
            </w:pPr>
            <w:r>
              <w:rPr>
                <w:rFonts w:eastAsia="Calibri"/>
                <w:szCs w:val="24"/>
                <w:lang w:eastAsia="en-US"/>
              </w:rPr>
              <w:t>(осмотров) %</w:t>
            </w:r>
          </w:p>
          <w:p w:rsidR="004F6FCB" w:rsidRDefault="004F6FCB" w:rsidP="00C4309A">
            <w:pPr>
              <w:rPr>
                <w:rFonts w:eastAsia="Calibri"/>
                <w:szCs w:val="24"/>
                <w:lang w:eastAsia="en-US"/>
              </w:rPr>
            </w:pPr>
            <w:proofErr w:type="spellStart"/>
            <w:r>
              <w:rPr>
                <w:rFonts w:eastAsia="Calibri"/>
                <w:szCs w:val="24"/>
                <w:lang w:eastAsia="en-US"/>
              </w:rPr>
              <w:t>Рзф-количество</w:t>
            </w:r>
            <w:proofErr w:type="spellEnd"/>
          </w:p>
          <w:p w:rsidR="004F6FCB" w:rsidRDefault="004F6FCB" w:rsidP="00C4309A">
            <w:pPr>
              <w:rPr>
                <w:rFonts w:eastAsia="Calibri"/>
                <w:szCs w:val="24"/>
                <w:lang w:eastAsia="en-US"/>
              </w:rPr>
            </w:pPr>
            <w:r>
              <w:rPr>
                <w:rFonts w:eastAsia="Calibri"/>
                <w:szCs w:val="24"/>
                <w:lang w:eastAsia="en-US"/>
              </w:rPr>
              <w:t xml:space="preserve">проведенных </w:t>
            </w:r>
          </w:p>
          <w:p w:rsidR="004F6FCB" w:rsidRDefault="004F6FCB" w:rsidP="00C4309A">
            <w:pPr>
              <w:rPr>
                <w:rFonts w:eastAsia="Calibri"/>
                <w:szCs w:val="24"/>
                <w:lang w:eastAsia="en-US"/>
              </w:rPr>
            </w:pPr>
            <w:r>
              <w:rPr>
                <w:rFonts w:eastAsia="Calibri"/>
                <w:szCs w:val="24"/>
                <w:lang w:eastAsia="en-US"/>
              </w:rPr>
              <w:t xml:space="preserve">плановых </w:t>
            </w:r>
          </w:p>
          <w:p w:rsidR="004F6FCB" w:rsidRDefault="004F6FCB" w:rsidP="00C4309A">
            <w:pPr>
              <w:rPr>
                <w:rFonts w:eastAsia="Calibri"/>
                <w:szCs w:val="24"/>
                <w:lang w:eastAsia="en-US"/>
              </w:rPr>
            </w:pPr>
            <w:r>
              <w:rPr>
                <w:rFonts w:eastAsia="Calibri"/>
                <w:szCs w:val="24"/>
                <w:lang w:eastAsia="en-US"/>
              </w:rPr>
              <w:lastRenderedPageBreak/>
              <w:t>(рейдовых)</w:t>
            </w:r>
          </w:p>
          <w:p w:rsidR="004F6FCB" w:rsidRDefault="004F6FCB" w:rsidP="00C4309A">
            <w:pPr>
              <w:rPr>
                <w:rFonts w:eastAsia="Calibri"/>
                <w:szCs w:val="24"/>
                <w:lang w:eastAsia="en-US"/>
              </w:rPr>
            </w:pPr>
            <w:r>
              <w:rPr>
                <w:rFonts w:eastAsia="Calibri"/>
                <w:szCs w:val="24"/>
                <w:lang w:eastAsia="en-US"/>
              </w:rPr>
              <w:t>(осмотров) (ед.)</w:t>
            </w:r>
          </w:p>
          <w:p w:rsidR="004F6FCB" w:rsidRDefault="004F6FCB" w:rsidP="00C4309A">
            <w:pPr>
              <w:rPr>
                <w:rFonts w:eastAsia="Calibri"/>
                <w:szCs w:val="24"/>
                <w:lang w:eastAsia="en-US"/>
              </w:rPr>
            </w:pPr>
            <w:proofErr w:type="spellStart"/>
            <w:r>
              <w:rPr>
                <w:rFonts w:eastAsia="Calibri"/>
                <w:szCs w:val="24"/>
                <w:lang w:eastAsia="en-US"/>
              </w:rPr>
              <w:t>РЗп-количество</w:t>
            </w:r>
            <w:proofErr w:type="spellEnd"/>
          </w:p>
          <w:p w:rsidR="004F6FCB" w:rsidRDefault="004F6FCB" w:rsidP="00C4309A">
            <w:pPr>
              <w:rPr>
                <w:rFonts w:eastAsia="Calibri"/>
                <w:szCs w:val="24"/>
                <w:lang w:eastAsia="en-US"/>
              </w:rPr>
            </w:pPr>
            <w:r>
              <w:rPr>
                <w:rFonts w:eastAsia="Calibri"/>
                <w:szCs w:val="24"/>
                <w:lang w:eastAsia="en-US"/>
              </w:rPr>
              <w:t>утвержденных</w:t>
            </w:r>
          </w:p>
          <w:p w:rsidR="004F6FCB" w:rsidRDefault="004F6FCB" w:rsidP="00C4309A">
            <w:pPr>
              <w:rPr>
                <w:rFonts w:eastAsia="Calibri"/>
                <w:szCs w:val="24"/>
                <w:lang w:eastAsia="en-US"/>
              </w:rPr>
            </w:pPr>
            <w:r>
              <w:rPr>
                <w:rFonts w:eastAsia="Calibri"/>
                <w:szCs w:val="24"/>
                <w:lang w:eastAsia="en-US"/>
              </w:rPr>
              <w:t>плановых</w:t>
            </w:r>
          </w:p>
          <w:p w:rsidR="004F6FCB" w:rsidRDefault="004F6FCB" w:rsidP="00C4309A">
            <w:pPr>
              <w:rPr>
                <w:rFonts w:eastAsia="Calibri"/>
                <w:szCs w:val="24"/>
                <w:lang w:eastAsia="en-US"/>
              </w:rPr>
            </w:pPr>
            <w:r>
              <w:rPr>
                <w:rFonts w:eastAsia="Calibri"/>
                <w:szCs w:val="24"/>
                <w:lang w:eastAsia="en-US"/>
              </w:rPr>
              <w:t>(рейдовых)</w:t>
            </w:r>
          </w:p>
          <w:p w:rsidR="004F6FCB" w:rsidRDefault="004F6FCB" w:rsidP="00C4309A">
            <w:pPr>
              <w:rPr>
                <w:rFonts w:eastAsia="Calibri"/>
                <w:szCs w:val="24"/>
                <w:lang w:eastAsia="en-US"/>
              </w:rPr>
            </w:pPr>
            <w:r>
              <w:rPr>
                <w:rFonts w:eastAsia="Calibri"/>
                <w:szCs w:val="24"/>
                <w:lang w:eastAsia="en-US"/>
              </w:rPr>
              <w:t>заданий</w:t>
            </w:r>
          </w:p>
          <w:p w:rsidR="004F6FCB" w:rsidRDefault="004F6FCB" w:rsidP="00C4309A">
            <w:pPr>
              <w:rPr>
                <w:rFonts w:eastAsia="Calibri"/>
                <w:szCs w:val="24"/>
                <w:lang w:eastAsia="en-US"/>
              </w:rPr>
            </w:pPr>
            <w:r>
              <w:rPr>
                <w:rFonts w:eastAsia="Calibri"/>
                <w:szCs w:val="24"/>
                <w:lang w:eastAsia="en-US"/>
              </w:rPr>
              <w:t>(осмотров) (ед.)</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lastRenderedPageBreak/>
              <w:t>100%</w:t>
            </w:r>
          </w:p>
        </w:tc>
        <w:tc>
          <w:tcPr>
            <w:tcW w:w="1750" w:type="dxa"/>
            <w:shd w:val="clear" w:color="auto" w:fill="auto"/>
          </w:tcPr>
          <w:p w:rsidR="004F6FCB" w:rsidRDefault="004F6FCB" w:rsidP="00C4309A">
            <w:pPr>
              <w:ind w:right="-1523"/>
              <w:rPr>
                <w:rFonts w:eastAsia="Calibri"/>
                <w:szCs w:val="24"/>
                <w:lang w:eastAsia="en-US"/>
              </w:rPr>
            </w:pPr>
            <w:r>
              <w:rPr>
                <w:rFonts w:eastAsia="Calibri"/>
                <w:szCs w:val="24"/>
                <w:lang w:eastAsia="en-US"/>
              </w:rPr>
              <w:t xml:space="preserve">Утвержденные </w:t>
            </w:r>
          </w:p>
          <w:p w:rsidR="004F6FCB" w:rsidRDefault="004F6FCB" w:rsidP="00C4309A">
            <w:pPr>
              <w:ind w:right="-1523"/>
              <w:rPr>
                <w:rFonts w:eastAsia="Calibri"/>
                <w:szCs w:val="24"/>
                <w:lang w:eastAsia="en-US"/>
              </w:rPr>
            </w:pPr>
            <w:r>
              <w:rPr>
                <w:rFonts w:eastAsia="Calibri"/>
                <w:szCs w:val="24"/>
                <w:lang w:eastAsia="en-US"/>
              </w:rPr>
              <w:t>плановые</w:t>
            </w:r>
          </w:p>
          <w:p w:rsidR="004F6FCB" w:rsidRDefault="004F6FCB" w:rsidP="00C4309A">
            <w:pPr>
              <w:ind w:right="-1523"/>
              <w:rPr>
                <w:rFonts w:eastAsia="Calibri"/>
                <w:szCs w:val="24"/>
                <w:lang w:eastAsia="en-US"/>
              </w:rPr>
            </w:pPr>
            <w:r>
              <w:rPr>
                <w:rFonts w:eastAsia="Calibri"/>
                <w:szCs w:val="24"/>
                <w:lang w:eastAsia="en-US"/>
              </w:rPr>
              <w:t>(рейдовые)</w:t>
            </w:r>
          </w:p>
          <w:p w:rsidR="004F6FCB" w:rsidRDefault="004F6FCB" w:rsidP="00C4309A">
            <w:pPr>
              <w:ind w:right="-1523"/>
              <w:rPr>
                <w:rFonts w:eastAsia="Calibri"/>
                <w:szCs w:val="24"/>
                <w:lang w:eastAsia="en-US"/>
              </w:rPr>
            </w:pPr>
            <w:r>
              <w:rPr>
                <w:rFonts w:eastAsia="Calibri"/>
                <w:szCs w:val="24"/>
                <w:lang w:eastAsia="en-US"/>
              </w:rPr>
              <w:t>задания</w:t>
            </w:r>
          </w:p>
          <w:p w:rsidR="004F6FCB" w:rsidRDefault="004F6FCB" w:rsidP="00C4309A">
            <w:pPr>
              <w:ind w:right="-1523"/>
              <w:rPr>
                <w:rFonts w:eastAsia="Calibri"/>
                <w:szCs w:val="24"/>
                <w:lang w:eastAsia="en-US"/>
              </w:rPr>
            </w:pPr>
            <w:r>
              <w:rPr>
                <w:rFonts w:eastAsia="Calibri"/>
                <w:szCs w:val="24"/>
                <w:lang w:eastAsia="en-US"/>
              </w:rPr>
              <w:t>(осмотры)</w:t>
            </w: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lastRenderedPageBreak/>
              <w:t>1.2</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Выполняемость</w:t>
            </w:r>
          </w:p>
          <w:p w:rsidR="004F6FCB" w:rsidRDefault="004F6FCB" w:rsidP="00C4309A">
            <w:pPr>
              <w:rPr>
                <w:rFonts w:eastAsia="Calibri"/>
                <w:szCs w:val="24"/>
                <w:lang w:eastAsia="en-US"/>
              </w:rPr>
            </w:pPr>
            <w:r>
              <w:rPr>
                <w:rFonts w:eastAsia="Calibri"/>
                <w:szCs w:val="24"/>
                <w:lang w:eastAsia="en-US"/>
              </w:rPr>
              <w:t>внеплановых проверок</w:t>
            </w:r>
          </w:p>
        </w:tc>
        <w:tc>
          <w:tcPr>
            <w:tcW w:w="1874"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Ввн=</w:t>
            </w:r>
            <w:proofErr w:type="spellEnd"/>
          </w:p>
          <w:p w:rsidR="004F6FCB" w:rsidRDefault="004F6FCB" w:rsidP="00C4309A">
            <w:pPr>
              <w:rPr>
                <w:rFonts w:eastAsia="Calibri"/>
                <w:szCs w:val="24"/>
                <w:lang w:eastAsia="en-US"/>
              </w:rPr>
            </w:pPr>
            <w:proofErr w:type="gramStart"/>
            <w:r>
              <w:rPr>
                <w:rFonts w:eastAsia="Calibri"/>
                <w:szCs w:val="24"/>
                <w:lang w:eastAsia="en-US"/>
              </w:rPr>
              <w:t>(</w:t>
            </w:r>
            <w:proofErr w:type="spellStart"/>
            <w:r>
              <w:rPr>
                <w:rFonts w:eastAsia="Calibri"/>
                <w:szCs w:val="24"/>
                <w:lang w:eastAsia="en-US"/>
              </w:rPr>
              <w:t>Рф</w:t>
            </w:r>
            <w:proofErr w:type="spellEnd"/>
            <w:r>
              <w:rPr>
                <w:rFonts w:eastAsia="Calibri"/>
                <w:szCs w:val="24"/>
                <w:lang w:eastAsia="en-US"/>
              </w:rPr>
              <w:t>/</w:t>
            </w:r>
            <w:proofErr w:type="gramEnd"/>
          </w:p>
          <w:p w:rsidR="004F6FCB" w:rsidRDefault="004F6FCB" w:rsidP="00C4309A">
            <w:pPr>
              <w:rPr>
                <w:rFonts w:eastAsia="Calibri"/>
                <w:szCs w:val="24"/>
                <w:lang w:eastAsia="en-US"/>
              </w:rPr>
            </w:pPr>
            <w:r>
              <w:rPr>
                <w:rFonts w:eastAsia="Calibri"/>
                <w:szCs w:val="24"/>
                <w:lang w:eastAsia="en-US"/>
              </w:rPr>
              <w:t>Рп)×</w:t>
            </w:r>
          </w:p>
          <w:p w:rsidR="004F6FCB" w:rsidRDefault="004F6FCB" w:rsidP="00C4309A">
            <w:pPr>
              <w:rPr>
                <w:rFonts w:eastAsia="Calibri"/>
                <w:szCs w:val="24"/>
                <w:lang w:eastAsia="en-US"/>
              </w:rPr>
            </w:pPr>
            <w:r>
              <w:rPr>
                <w:rFonts w:eastAsia="Calibri"/>
                <w:szCs w:val="24"/>
                <w:lang w:eastAsia="en-US"/>
              </w:rPr>
              <w:t>100</w:t>
            </w:r>
          </w:p>
        </w:tc>
        <w:tc>
          <w:tcPr>
            <w:tcW w:w="2272"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Ввн</w:t>
            </w:r>
            <w:proofErr w:type="spellEnd"/>
            <w:r>
              <w:rPr>
                <w:rFonts w:eastAsia="Calibri"/>
                <w:szCs w:val="24"/>
                <w:lang w:eastAsia="en-US"/>
              </w:rPr>
              <w:t>-</w:t>
            </w:r>
          </w:p>
          <w:p w:rsidR="004F6FCB" w:rsidRDefault="004F6FCB" w:rsidP="00C4309A">
            <w:pPr>
              <w:rPr>
                <w:rFonts w:eastAsia="Calibri"/>
                <w:szCs w:val="24"/>
                <w:lang w:eastAsia="en-US"/>
              </w:rPr>
            </w:pPr>
            <w:r>
              <w:rPr>
                <w:rFonts w:eastAsia="Calibri"/>
                <w:szCs w:val="24"/>
                <w:lang w:eastAsia="en-US"/>
              </w:rPr>
              <w:t>Выполняемость</w:t>
            </w:r>
          </w:p>
          <w:p w:rsidR="004F6FCB" w:rsidRDefault="004F6FCB" w:rsidP="00C4309A">
            <w:pPr>
              <w:rPr>
                <w:rFonts w:eastAsia="Calibri"/>
                <w:szCs w:val="24"/>
                <w:lang w:eastAsia="en-US"/>
              </w:rPr>
            </w:pPr>
            <w:r>
              <w:rPr>
                <w:rFonts w:eastAsia="Calibri"/>
                <w:szCs w:val="24"/>
                <w:lang w:eastAsia="en-US"/>
              </w:rPr>
              <w:t>внеплановых проверок</w:t>
            </w:r>
          </w:p>
          <w:p w:rsidR="004F6FCB" w:rsidRDefault="004F6FCB" w:rsidP="00C4309A">
            <w:pPr>
              <w:rPr>
                <w:rFonts w:eastAsia="Calibri"/>
                <w:szCs w:val="24"/>
                <w:lang w:eastAsia="en-US"/>
              </w:rPr>
            </w:pPr>
            <w:proofErr w:type="spellStart"/>
            <w:r>
              <w:rPr>
                <w:rFonts w:eastAsia="Calibri"/>
                <w:szCs w:val="24"/>
                <w:lang w:eastAsia="en-US"/>
              </w:rPr>
              <w:t>Рф-количество</w:t>
            </w:r>
            <w:proofErr w:type="spellEnd"/>
          </w:p>
          <w:p w:rsidR="004F6FCB" w:rsidRDefault="004F6FCB" w:rsidP="00C4309A">
            <w:pPr>
              <w:rPr>
                <w:rFonts w:eastAsia="Calibri"/>
                <w:szCs w:val="24"/>
                <w:lang w:eastAsia="en-US"/>
              </w:rPr>
            </w:pPr>
            <w:r>
              <w:rPr>
                <w:rFonts w:eastAsia="Calibri"/>
                <w:szCs w:val="24"/>
                <w:lang w:eastAsia="en-US"/>
              </w:rPr>
              <w:t>проведенных</w:t>
            </w:r>
          </w:p>
          <w:p w:rsidR="004F6FCB" w:rsidRDefault="004F6FCB" w:rsidP="00C4309A">
            <w:pPr>
              <w:rPr>
                <w:rFonts w:eastAsia="Calibri"/>
                <w:szCs w:val="24"/>
                <w:lang w:eastAsia="en-US"/>
              </w:rPr>
            </w:pPr>
            <w:r>
              <w:rPr>
                <w:rFonts w:eastAsia="Calibri"/>
                <w:szCs w:val="24"/>
                <w:lang w:eastAsia="en-US"/>
              </w:rPr>
              <w:t>внеплановых</w:t>
            </w:r>
          </w:p>
          <w:p w:rsidR="004F6FCB" w:rsidRDefault="004F6FCB" w:rsidP="00C4309A">
            <w:pPr>
              <w:rPr>
                <w:rFonts w:eastAsia="Calibri"/>
                <w:szCs w:val="24"/>
                <w:lang w:eastAsia="en-US"/>
              </w:rPr>
            </w:pPr>
            <w:r>
              <w:rPr>
                <w:rFonts w:eastAsia="Calibri"/>
                <w:szCs w:val="24"/>
                <w:lang w:eastAsia="en-US"/>
              </w:rPr>
              <w:t>проверок (ед.)</w:t>
            </w:r>
          </w:p>
          <w:p w:rsidR="004F6FCB" w:rsidRDefault="004F6FCB" w:rsidP="00C4309A">
            <w:pPr>
              <w:rPr>
                <w:rFonts w:eastAsia="Calibri"/>
                <w:szCs w:val="24"/>
                <w:lang w:eastAsia="en-US"/>
              </w:rPr>
            </w:pPr>
            <w:proofErr w:type="spellStart"/>
            <w:r>
              <w:rPr>
                <w:rFonts w:eastAsia="Calibri"/>
                <w:szCs w:val="24"/>
                <w:lang w:eastAsia="en-US"/>
              </w:rPr>
              <w:t>Рп-количество</w:t>
            </w:r>
            <w:proofErr w:type="spellEnd"/>
          </w:p>
          <w:p w:rsidR="004F6FCB" w:rsidRDefault="004F6FCB" w:rsidP="00C4309A">
            <w:pPr>
              <w:rPr>
                <w:rFonts w:eastAsia="Calibri"/>
                <w:szCs w:val="24"/>
                <w:lang w:eastAsia="en-US"/>
              </w:rPr>
            </w:pPr>
            <w:r>
              <w:rPr>
                <w:rFonts w:eastAsia="Calibri"/>
                <w:szCs w:val="24"/>
                <w:lang w:eastAsia="en-US"/>
              </w:rPr>
              <w:t>распоряжений</w:t>
            </w:r>
          </w:p>
          <w:p w:rsidR="004F6FCB" w:rsidRDefault="004F6FCB" w:rsidP="00C4309A">
            <w:pPr>
              <w:rPr>
                <w:rFonts w:eastAsia="Calibri"/>
                <w:szCs w:val="24"/>
                <w:lang w:eastAsia="en-US"/>
              </w:rPr>
            </w:pPr>
            <w:r>
              <w:rPr>
                <w:rFonts w:eastAsia="Calibri"/>
                <w:szCs w:val="24"/>
                <w:lang w:eastAsia="en-US"/>
              </w:rPr>
              <w:t>на проведение</w:t>
            </w:r>
          </w:p>
          <w:p w:rsidR="004F6FCB" w:rsidRDefault="004F6FCB" w:rsidP="00C4309A">
            <w:pPr>
              <w:rPr>
                <w:rFonts w:eastAsia="Calibri"/>
                <w:szCs w:val="24"/>
                <w:lang w:eastAsia="en-US"/>
              </w:rPr>
            </w:pPr>
            <w:r>
              <w:rPr>
                <w:rFonts w:eastAsia="Calibri"/>
                <w:szCs w:val="24"/>
                <w:lang w:eastAsia="en-US"/>
              </w:rPr>
              <w:t>внеплановых</w:t>
            </w:r>
          </w:p>
          <w:p w:rsidR="004F6FCB" w:rsidRDefault="004F6FCB" w:rsidP="00C4309A">
            <w:pPr>
              <w:rPr>
                <w:rFonts w:eastAsia="Calibri"/>
                <w:szCs w:val="24"/>
                <w:lang w:eastAsia="en-US"/>
              </w:rPr>
            </w:pPr>
            <w:r>
              <w:rPr>
                <w:rFonts w:eastAsia="Calibri"/>
                <w:szCs w:val="24"/>
                <w:lang w:eastAsia="en-US"/>
              </w:rPr>
              <w:t>проверок (ед.)</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100%</w:t>
            </w:r>
          </w:p>
        </w:tc>
        <w:tc>
          <w:tcPr>
            <w:tcW w:w="1750" w:type="dxa"/>
            <w:shd w:val="clear" w:color="auto" w:fill="auto"/>
          </w:tcPr>
          <w:p w:rsidR="004F6FCB" w:rsidRDefault="004F6FCB" w:rsidP="00C4309A">
            <w:pPr>
              <w:rPr>
                <w:rFonts w:eastAsia="Calibri"/>
                <w:szCs w:val="24"/>
                <w:lang w:eastAsia="en-US"/>
              </w:rPr>
            </w:pPr>
            <w:r>
              <w:rPr>
                <w:rFonts w:eastAsia="Calibri"/>
                <w:szCs w:val="24"/>
                <w:lang w:eastAsia="en-US"/>
              </w:rPr>
              <w:t>Письма и жалобы, поступившие в контрольный орган</w:t>
            </w: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1.3</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 xml:space="preserve">Доля проверок, </w:t>
            </w:r>
            <w:proofErr w:type="gramStart"/>
            <w:r>
              <w:rPr>
                <w:rFonts w:eastAsia="Calibri"/>
                <w:szCs w:val="24"/>
                <w:lang w:eastAsia="en-US"/>
              </w:rPr>
              <w:t>на</w:t>
            </w:r>
            <w:proofErr w:type="gramEnd"/>
          </w:p>
          <w:p w:rsidR="004F6FCB" w:rsidRDefault="004F6FCB" w:rsidP="00C4309A">
            <w:pPr>
              <w:rPr>
                <w:rFonts w:eastAsia="Calibri"/>
                <w:szCs w:val="24"/>
                <w:lang w:eastAsia="en-US"/>
              </w:rPr>
            </w:pPr>
            <w:r>
              <w:rPr>
                <w:rFonts w:eastAsia="Calibri"/>
                <w:szCs w:val="24"/>
                <w:lang w:eastAsia="en-US"/>
              </w:rPr>
              <w:t>результаты</w:t>
            </w:r>
          </w:p>
          <w:p w:rsidR="004F6FCB" w:rsidRDefault="004F6FCB" w:rsidP="00C4309A">
            <w:pPr>
              <w:rPr>
                <w:rFonts w:eastAsia="Calibri"/>
                <w:szCs w:val="24"/>
                <w:lang w:eastAsia="en-US"/>
              </w:rPr>
            </w:pPr>
            <w:r>
              <w:rPr>
                <w:rFonts w:eastAsia="Calibri"/>
                <w:szCs w:val="24"/>
                <w:lang w:eastAsia="en-US"/>
              </w:rPr>
              <w:t>которых поданы</w:t>
            </w:r>
          </w:p>
          <w:p w:rsidR="004F6FCB" w:rsidRDefault="004F6FCB" w:rsidP="00C4309A">
            <w:pPr>
              <w:rPr>
                <w:rFonts w:eastAsia="Calibri"/>
                <w:szCs w:val="24"/>
                <w:lang w:eastAsia="en-US"/>
              </w:rPr>
            </w:pPr>
            <w:r>
              <w:rPr>
                <w:rFonts w:eastAsia="Calibri"/>
                <w:szCs w:val="24"/>
                <w:lang w:eastAsia="en-US"/>
              </w:rPr>
              <w:t>жалобы</w:t>
            </w:r>
          </w:p>
        </w:tc>
        <w:tc>
          <w:tcPr>
            <w:tcW w:w="1874" w:type="dxa"/>
            <w:shd w:val="clear" w:color="auto" w:fill="auto"/>
          </w:tcPr>
          <w:p w:rsidR="004F6FCB" w:rsidRDefault="004F6FCB" w:rsidP="00C4309A">
            <w:pPr>
              <w:rPr>
                <w:rFonts w:eastAsia="Calibri"/>
                <w:szCs w:val="24"/>
                <w:lang w:eastAsia="en-US"/>
              </w:rPr>
            </w:pPr>
            <w:proofErr w:type="gramStart"/>
            <w:r>
              <w:rPr>
                <w:rFonts w:eastAsia="Calibri"/>
                <w:szCs w:val="24"/>
                <w:lang w:eastAsia="en-US"/>
              </w:rPr>
              <w:t>Ж</w:t>
            </w:r>
            <w:proofErr w:type="gramEnd"/>
            <w:r>
              <w:rPr>
                <w:rFonts w:eastAsia="Calibri"/>
                <w:szCs w:val="24"/>
                <w:lang w:eastAsia="en-US"/>
              </w:rPr>
              <w:t>×</w:t>
            </w:r>
          </w:p>
          <w:p w:rsidR="004F6FCB" w:rsidRDefault="004F6FCB" w:rsidP="00C4309A">
            <w:pPr>
              <w:rPr>
                <w:rFonts w:eastAsia="Calibri"/>
                <w:szCs w:val="24"/>
                <w:lang w:eastAsia="en-US"/>
              </w:rPr>
            </w:pPr>
            <w:r>
              <w:rPr>
                <w:rFonts w:eastAsia="Calibri"/>
                <w:szCs w:val="24"/>
                <w:lang w:eastAsia="en-US"/>
              </w:rPr>
              <w:t>100/</w:t>
            </w:r>
          </w:p>
          <w:p w:rsidR="004F6FCB" w:rsidRDefault="004F6FCB" w:rsidP="00C4309A">
            <w:pPr>
              <w:rPr>
                <w:rFonts w:eastAsia="Calibri"/>
                <w:szCs w:val="24"/>
                <w:lang w:eastAsia="en-US"/>
              </w:rPr>
            </w:pPr>
            <w:proofErr w:type="spellStart"/>
            <w:r>
              <w:rPr>
                <w:rFonts w:eastAsia="Calibri"/>
                <w:szCs w:val="24"/>
                <w:lang w:eastAsia="en-US"/>
              </w:rPr>
              <w:t>Пф</w:t>
            </w:r>
            <w:proofErr w:type="spellEnd"/>
          </w:p>
        </w:tc>
        <w:tc>
          <w:tcPr>
            <w:tcW w:w="2272" w:type="dxa"/>
            <w:shd w:val="clear" w:color="auto" w:fill="auto"/>
          </w:tcPr>
          <w:p w:rsidR="004F6FCB" w:rsidRDefault="004F6FCB" w:rsidP="00C4309A">
            <w:pPr>
              <w:rPr>
                <w:rFonts w:eastAsia="Calibri"/>
                <w:szCs w:val="24"/>
                <w:lang w:eastAsia="en-US"/>
              </w:rPr>
            </w:pPr>
            <w:proofErr w:type="spellStart"/>
            <w:proofErr w:type="gramStart"/>
            <w:r>
              <w:rPr>
                <w:rFonts w:eastAsia="Calibri"/>
                <w:szCs w:val="24"/>
                <w:lang w:eastAsia="en-US"/>
              </w:rPr>
              <w:t>Ж-количество</w:t>
            </w:r>
            <w:proofErr w:type="spellEnd"/>
            <w:proofErr w:type="gramEnd"/>
            <w:r>
              <w:rPr>
                <w:rFonts w:eastAsia="Calibri"/>
                <w:szCs w:val="24"/>
                <w:lang w:eastAsia="en-US"/>
              </w:rPr>
              <w:t xml:space="preserve"> жалоб (ед.)</w:t>
            </w:r>
          </w:p>
          <w:p w:rsidR="004F6FCB" w:rsidRDefault="004F6FCB" w:rsidP="00C4309A">
            <w:pPr>
              <w:rPr>
                <w:rFonts w:eastAsia="Calibri"/>
                <w:szCs w:val="24"/>
                <w:lang w:eastAsia="en-US"/>
              </w:rPr>
            </w:pPr>
            <w:proofErr w:type="spellStart"/>
            <w:r>
              <w:rPr>
                <w:rFonts w:eastAsia="Calibri"/>
                <w:szCs w:val="24"/>
                <w:lang w:eastAsia="en-US"/>
              </w:rPr>
              <w:t>Пф-количество</w:t>
            </w:r>
            <w:proofErr w:type="spellEnd"/>
            <w:r>
              <w:rPr>
                <w:rFonts w:eastAsia="Calibri"/>
                <w:szCs w:val="24"/>
                <w:lang w:eastAsia="en-US"/>
              </w:rPr>
              <w:t xml:space="preserve"> проведенных</w:t>
            </w:r>
          </w:p>
          <w:p w:rsidR="004F6FCB" w:rsidRDefault="004F6FCB" w:rsidP="00C4309A">
            <w:pPr>
              <w:rPr>
                <w:rFonts w:eastAsia="Calibri"/>
                <w:szCs w:val="24"/>
                <w:lang w:eastAsia="en-US"/>
              </w:rPr>
            </w:pPr>
            <w:r>
              <w:rPr>
                <w:rFonts w:eastAsia="Calibri"/>
                <w:szCs w:val="24"/>
                <w:lang w:eastAsia="en-US"/>
              </w:rPr>
              <w:t>проверок</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0%</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1.4</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Доля проверок,</w:t>
            </w:r>
          </w:p>
          <w:p w:rsidR="004F6FCB" w:rsidRDefault="004F6FCB" w:rsidP="00C4309A">
            <w:pPr>
              <w:rPr>
                <w:rFonts w:eastAsia="Calibri"/>
                <w:szCs w:val="24"/>
                <w:lang w:eastAsia="en-US"/>
              </w:rPr>
            </w:pPr>
            <w:r>
              <w:rPr>
                <w:rFonts w:eastAsia="Calibri"/>
                <w:szCs w:val="24"/>
                <w:lang w:eastAsia="en-US"/>
              </w:rPr>
              <w:t>результаты</w:t>
            </w:r>
          </w:p>
          <w:p w:rsidR="004F6FCB" w:rsidRDefault="004F6FCB" w:rsidP="00C4309A">
            <w:pPr>
              <w:rPr>
                <w:rFonts w:eastAsia="Calibri"/>
                <w:szCs w:val="24"/>
                <w:lang w:eastAsia="en-US"/>
              </w:rPr>
            </w:pPr>
            <w:proofErr w:type="gramStart"/>
            <w:r>
              <w:rPr>
                <w:rFonts w:eastAsia="Calibri"/>
                <w:szCs w:val="24"/>
                <w:lang w:eastAsia="en-US"/>
              </w:rPr>
              <w:t>которых</w:t>
            </w:r>
            <w:proofErr w:type="gramEnd"/>
            <w:r>
              <w:rPr>
                <w:rFonts w:eastAsia="Calibri"/>
                <w:szCs w:val="24"/>
                <w:lang w:eastAsia="en-US"/>
              </w:rPr>
              <w:t xml:space="preserve"> были</w:t>
            </w:r>
          </w:p>
          <w:p w:rsidR="004F6FCB" w:rsidRDefault="004F6FCB" w:rsidP="00C4309A">
            <w:pPr>
              <w:rPr>
                <w:rFonts w:eastAsia="Calibri"/>
                <w:szCs w:val="24"/>
                <w:lang w:eastAsia="en-US"/>
              </w:rPr>
            </w:pPr>
            <w:proofErr w:type="gramStart"/>
            <w:r>
              <w:rPr>
                <w:rFonts w:eastAsia="Calibri"/>
                <w:szCs w:val="24"/>
                <w:lang w:eastAsia="en-US"/>
              </w:rPr>
              <w:t>признаны</w:t>
            </w:r>
            <w:proofErr w:type="gramEnd"/>
          </w:p>
          <w:p w:rsidR="004F6FCB" w:rsidRDefault="004F6FCB" w:rsidP="00C4309A">
            <w:pPr>
              <w:rPr>
                <w:rFonts w:eastAsia="Calibri"/>
                <w:szCs w:val="24"/>
                <w:lang w:eastAsia="en-US"/>
              </w:rPr>
            </w:pPr>
            <w:r>
              <w:rPr>
                <w:rFonts w:eastAsia="Calibri"/>
                <w:szCs w:val="24"/>
                <w:lang w:eastAsia="en-US"/>
              </w:rPr>
              <w:t>недействительными</w:t>
            </w:r>
          </w:p>
        </w:tc>
        <w:tc>
          <w:tcPr>
            <w:tcW w:w="1874" w:type="dxa"/>
            <w:shd w:val="clear" w:color="auto" w:fill="auto"/>
          </w:tcPr>
          <w:p w:rsidR="004F6FCB" w:rsidRDefault="004F6FCB" w:rsidP="00C4309A">
            <w:pPr>
              <w:rPr>
                <w:rFonts w:eastAsia="Calibri"/>
                <w:szCs w:val="24"/>
                <w:lang w:eastAsia="en-US"/>
              </w:rPr>
            </w:pPr>
            <w:proofErr w:type="spellStart"/>
            <w:proofErr w:type="gramStart"/>
            <w:r>
              <w:rPr>
                <w:rFonts w:eastAsia="Calibri"/>
                <w:szCs w:val="24"/>
                <w:lang w:eastAsia="en-US"/>
              </w:rPr>
              <w:t>Пн</w:t>
            </w:r>
            <w:proofErr w:type="spellEnd"/>
            <w:proofErr w:type="gramEnd"/>
            <w:r>
              <w:rPr>
                <w:rFonts w:eastAsia="Calibri"/>
                <w:szCs w:val="24"/>
                <w:lang w:eastAsia="en-US"/>
              </w:rPr>
              <w:t>×</w:t>
            </w:r>
          </w:p>
          <w:p w:rsidR="004F6FCB" w:rsidRDefault="004F6FCB" w:rsidP="00C4309A">
            <w:pPr>
              <w:rPr>
                <w:rFonts w:eastAsia="Calibri"/>
                <w:szCs w:val="24"/>
                <w:lang w:eastAsia="en-US"/>
              </w:rPr>
            </w:pPr>
            <w:r>
              <w:rPr>
                <w:rFonts w:eastAsia="Calibri"/>
                <w:szCs w:val="24"/>
                <w:lang w:eastAsia="en-US"/>
              </w:rPr>
              <w:t>100/</w:t>
            </w:r>
          </w:p>
          <w:p w:rsidR="004F6FCB" w:rsidRDefault="004F6FCB" w:rsidP="00C4309A">
            <w:pPr>
              <w:rPr>
                <w:rFonts w:eastAsia="Calibri"/>
                <w:szCs w:val="24"/>
                <w:lang w:eastAsia="en-US"/>
              </w:rPr>
            </w:pPr>
            <w:proofErr w:type="spellStart"/>
            <w:r>
              <w:rPr>
                <w:rFonts w:eastAsia="Calibri"/>
                <w:szCs w:val="24"/>
                <w:lang w:eastAsia="en-US"/>
              </w:rPr>
              <w:t>Пф</w:t>
            </w:r>
            <w:proofErr w:type="spellEnd"/>
          </w:p>
        </w:tc>
        <w:tc>
          <w:tcPr>
            <w:tcW w:w="2272"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Пн-количество</w:t>
            </w:r>
            <w:proofErr w:type="spellEnd"/>
          </w:p>
          <w:p w:rsidR="004F6FCB" w:rsidRDefault="004F6FCB" w:rsidP="00C4309A">
            <w:pPr>
              <w:rPr>
                <w:rFonts w:eastAsia="Calibri"/>
                <w:szCs w:val="24"/>
                <w:lang w:eastAsia="en-US"/>
              </w:rPr>
            </w:pPr>
            <w:r>
              <w:rPr>
                <w:rFonts w:eastAsia="Calibri"/>
                <w:szCs w:val="24"/>
                <w:lang w:eastAsia="en-US"/>
              </w:rPr>
              <w:t>проверок,</w:t>
            </w:r>
          </w:p>
          <w:p w:rsidR="004F6FCB" w:rsidRDefault="004F6FCB" w:rsidP="00C4309A">
            <w:pPr>
              <w:rPr>
                <w:rFonts w:eastAsia="Calibri"/>
                <w:szCs w:val="24"/>
                <w:lang w:eastAsia="en-US"/>
              </w:rPr>
            </w:pPr>
            <w:proofErr w:type="spellStart"/>
            <w:r>
              <w:rPr>
                <w:rFonts w:eastAsia="Calibri"/>
                <w:szCs w:val="24"/>
                <w:lang w:eastAsia="en-US"/>
              </w:rPr>
              <w:t>признаных</w:t>
            </w:r>
            <w:proofErr w:type="spellEnd"/>
            <w:r>
              <w:rPr>
                <w:rFonts w:eastAsia="Calibri"/>
                <w:szCs w:val="24"/>
                <w:lang w:eastAsia="en-US"/>
              </w:rPr>
              <w:t xml:space="preserve"> недействительными</w:t>
            </w:r>
          </w:p>
          <w:p w:rsidR="004F6FCB" w:rsidRDefault="004F6FCB" w:rsidP="00C4309A">
            <w:pPr>
              <w:rPr>
                <w:rFonts w:eastAsia="Calibri"/>
                <w:szCs w:val="24"/>
                <w:lang w:eastAsia="en-US"/>
              </w:rPr>
            </w:pPr>
            <w:r>
              <w:rPr>
                <w:rFonts w:eastAsia="Calibri"/>
                <w:szCs w:val="24"/>
                <w:lang w:eastAsia="en-US"/>
              </w:rPr>
              <w:t>(ед.)</w:t>
            </w:r>
          </w:p>
          <w:p w:rsidR="004F6FCB" w:rsidRDefault="004F6FCB" w:rsidP="00C4309A">
            <w:pPr>
              <w:rPr>
                <w:rFonts w:eastAsia="Calibri"/>
                <w:szCs w:val="24"/>
                <w:lang w:eastAsia="en-US"/>
              </w:rPr>
            </w:pPr>
            <w:proofErr w:type="spellStart"/>
            <w:r>
              <w:rPr>
                <w:rFonts w:eastAsia="Calibri"/>
                <w:szCs w:val="24"/>
                <w:lang w:eastAsia="en-US"/>
              </w:rPr>
              <w:t>Пф-количество</w:t>
            </w:r>
            <w:proofErr w:type="spellEnd"/>
            <w:r>
              <w:rPr>
                <w:rFonts w:eastAsia="Calibri"/>
                <w:szCs w:val="24"/>
                <w:lang w:eastAsia="en-US"/>
              </w:rPr>
              <w:t xml:space="preserve"> проведенных</w:t>
            </w:r>
          </w:p>
          <w:p w:rsidR="004F6FCB" w:rsidRDefault="004F6FCB" w:rsidP="00C4309A">
            <w:pPr>
              <w:rPr>
                <w:rFonts w:eastAsia="Calibri"/>
                <w:szCs w:val="24"/>
                <w:lang w:eastAsia="en-US"/>
              </w:rPr>
            </w:pPr>
            <w:r>
              <w:rPr>
                <w:rFonts w:eastAsia="Calibri"/>
                <w:szCs w:val="24"/>
                <w:lang w:eastAsia="en-US"/>
              </w:rPr>
              <w:t>проверок (ед.)</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0%</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1.5</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Доля внеплановых проверок, которые не удалось провести в связи с отсутствием собственника и т.д.</w:t>
            </w:r>
          </w:p>
        </w:tc>
        <w:tc>
          <w:tcPr>
            <w:tcW w:w="1874" w:type="dxa"/>
            <w:shd w:val="clear" w:color="auto" w:fill="auto"/>
          </w:tcPr>
          <w:p w:rsidR="004F6FCB" w:rsidRDefault="004F6FCB" w:rsidP="00C4309A">
            <w:pPr>
              <w:rPr>
                <w:rFonts w:eastAsia="Calibri"/>
                <w:szCs w:val="24"/>
                <w:lang w:eastAsia="en-US"/>
              </w:rPr>
            </w:pPr>
            <w:r>
              <w:rPr>
                <w:rFonts w:eastAsia="Calibri"/>
                <w:szCs w:val="24"/>
                <w:lang w:eastAsia="en-US"/>
              </w:rPr>
              <w:t>По×</w:t>
            </w:r>
          </w:p>
          <w:p w:rsidR="004F6FCB" w:rsidRDefault="004F6FCB" w:rsidP="00C4309A">
            <w:pPr>
              <w:rPr>
                <w:rFonts w:eastAsia="Calibri"/>
                <w:szCs w:val="24"/>
                <w:lang w:eastAsia="en-US"/>
              </w:rPr>
            </w:pPr>
            <w:r>
              <w:rPr>
                <w:rFonts w:eastAsia="Calibri"/>
                <w:szCs w:val="24"/>
                <w:lang w:eastAsia="en-US"/>
              </w:rPr>
              <w:t>100/</w:t>
            </w:r>
          </w:p>
          <w:p w:rsidR="004F6FCB" w:rsidRDefault="004F6FCB" w:rsidP="00C4309A">
            <w:pPr>
              <w:rPr>
                <w:rFonts w:eastAsia="Calibri"/>
                <w:szCs w:val="24"/>
                <w:lang w:eastAsia="en-US"/>
              </w:rPr>
            </w:pPr>
            <w:proofErr w:type="spellStart"/>
            <w:r>
              <w:rPr>
                <w:rFonts w:eastAsia="Calibri"/>
                <w:szCs w:val="24"/>
                <w:lang w:eastAsia="en-US"/>
              </w:rPr>
              <w:t>Пф</w:t>
            </w:r>
            <w:proofErr w:type="spellEnd"/>
          </w:p>
        </w:tc>
        <w:tc>
          <w:tcPr>
            <w:tcW w:w="2272" w:type="dxa"/>
            <w:shd w:val="clear" w:color="auto" w:fill="auto"/>
          </w:tcPr>
          <w:p w:rsidR="004F6FCB" w:rsidRDefault="004F6FCB" w:rsidP="00C4309A">
            <w:pPr>
              <w:rPr>
                <w:rFonts w:eastAsia="Calibri"/>
                <w:szCs w:val="24"/>
                <w:lang w:eastAsia="en-US"/>
              </w:rPr>
            </w:pPr>
            <w:r>
              <w:rPr>
                <w:rFonts w:eastAsia="Calibri"/>
                <w:szCs w:val="24"/>
                <w:lang w:eastAsia="en-US"/>
              </w:rPr>
              <w:t>По-проверки, не проведенные по причине отсутствия проверяемого лица (ед.)</w:t>
            </w:r>
          </w:p>
          <w:p w:rsidR="004F6FCB" w:rsidRDefault="004F6FCB" w:rsidP="00C4309A">
            <w:pPr>
              <w:rPr>
                <w:rFonts w:eastAsia="Calibri"/>
                <w:szCs w:val="24"/>
                <w:lang w:eastAsia="en-US"/>
              </w:rPr>
            </w:pPr>
            <w:proofErr w:type="spellStart"/>
            <w:r>
              <w:rPr>
                <w:rFonts w:eastAsia="Calibri"/>
                <w:szCs w:val="24"/>
                <w:lang w:eastAsia="en-US"/>
              </w:rPr>
              <w:t>Пф-количество</w:t>
            </w:r>
            <w:proofErr w:type="spellEnd"/>
            <w:r>
              <w:rPr>
                <w:rFonts w:eastAsia="Calibri"/>
                <w:szCs w:val="24"/>
                <w:lang w:eastAsia="en-US"/>
              </w:rPr>
              <w:t xml:space="preserve"> проведенных проверок (ед.)</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0%</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1.6</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874" w:type="dxa"/>
            <w:shd w:val="clear" w:color="auto" w:fill="auto"/>
          </w:tcPr>
          <w:p w:rsidR="004F6FCB" w:rsidRDefault="004F6FCB" w:rsidP="00C4309A">
            <w:pPr>
              <w:ind w:right="1146"/>
              <w:rPr>
                <w:rFonts w:eastAsia="Calibri"/>
                <w:szCs w:val="24"/>
                <w:lang w:eastAsia="en-US"/>
              </w:rPr>
            </w:pPr>
            <w:proofErr w:type="spellStart"/>
            <w:r>
              <w:rPr>
                <w:rFonts w:eastAsia="Calibri"/>
                <w:szCs w:val="24"/>
                <w:lang w:eastAsia="en-US"/>
              </w:rPr>
              <w:t>Кзо</w:t>
            </w:r>
            <w:proofErr w:type="spellEnd"/>
            <w:r>
              <w:rPr>
                <w:rFonts w:eastAsia="Calibri"/>
                <w:szCs w:val="24"/>
                <w:lang w:eastAsia="en-US"/>
              </w:rPr>
              <w:t>×</w:t>
            </w:r>
          </w:p>
          <w:p w:rsidR="004F6FCB" w:rsidRDefault="004F6FCB" w:rsidP="00C4309A">
            <w:pPr>
              <w:ind w:right="1146"/>
              <w:rPr>
                <w:rFonts w:eastAsia="Calibri"/>
                <w:szCs w:val="24"/>
                <w:lang w:eastAsia="en-US"/>
              </w:rPr>
            </w:pPr>
            <w:r>
              <w:rPr>
                <w:rFonts w:eastAsia="Calibri"/>
                <w:szCs w:val="24"/>
                <w:lang w:eastAsia="en-US"/>
              </w:rPr>
              <w:t>100/</w:t>
            </w:r>
          </w:p>
          <w:p w:rsidR="004F6FCB" w:rsidRDefault="004F6FCB" w:rsidP="00C4309A">
            <w:pPr>
              <w:ind w:right="1146"/>
              <w:rPr>
                <w:rFonts w:eastAsia="Calibri"/>
                <w:szCs w:val="24"/>
                <w:lang w:eastAsia="en-US"/>
              </w:rPr>
            </w:pPr>
            <w:proofErr w:type="spellStart"/>
            <w:r>
              <w:rPr>
                <w:rFonts w:eastAsia="Calibri"/>
                <w:szCs w:val="24"/>
                <w:lang w:eastAsia="en-US"/>
              </w:rPr>
              <w:t>Кпз</w:t>
            </w:r>
            <w:proofErr w:type="spellEnd"/>
          </w:p>
          <w:p w:rsidR="004F6FCB" w:rsidRDefault="004F6FCB" w:rsidP="00C4309A">
            <w:pPr>
              <w:ind w:right="1146"/>
              <w:rPr>
                <w:rFonts w:eastAsia="Calibri"/>
                <w:szCs w:val="24"/>
                <w:lang w:eastAsia="en-US"/>
              </w:rPr>
            </w:pPr>
          </w:p>
        </w:tc>
        <w:tc>
          <w:tcPr>
            <w:tcW w:w="2272"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Кзо-количество</w:t>
            </w:r>
            <w:proofErr w:type="spellEnd"/>
            <w:r>
              <w:rPr>
                <w:rFonts w:eastAsia="Calibri"/>
                <w:szCs w:val="24"/>
                <w:lang w:eastAsia="en-US"/>
              </w:rPr>
              <w:t xml:space="preserve"> заявлений, по которым пришел отказ в согласовании (ед.)</w:t>
            </w:r>
          </w:p>
          <w:p w:rsidR="004F6FCB" w:rsidRDefault="004F6FCB" w:rsidP="00C4309A">
            <w:pPr>
              <w:rPr>
                <w:rFonts w:eastAsia="Calibri"/>
                <w:szCs w:val="24"/>
                <w:lang w:eastAsia="en-US"/>
              </w:rPr>
            </w:pPr>
            <w:proofErr w:type="spellStart"/>
            <w:r>
              <w:rPr>
                <w:rFonts w:eastAsia="Calibri"/>
                <w:szCs w:val="24"/>
                <w:lang w:eastAsia="en-US"/>
              </w:rPr>
              <w:t>Кпз-количество</w:t>
            </w:r>
            <w:proofErr w:type="spellEnd"/>
            <w:r>
              <w:rPr>
                <w:rFonts w:eastAsia="Calibri"/>
                <w:szCs w:val="24"/>
                <w:lang w:eastAsia="en-US"/>
              </w:rPr>
              <w:t xml:space="preserve"> поданных на согласование заявлений</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0%</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lastRenderedPageBreak/>
              <w:t>1.7</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Доля проверок, по результатам которых материалы направлены в уполномоченные для принятия решений органы</w:t>
            </w:r>
          </w:p>
        </w:tc>
        <w:tc>
          <w:tcPr>
            <w:tcW w:w="1874"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Кнм</w:t>
            </w:r>
            <w:proofErr w:type="spellEnd"/>
            <w:r>
              <w:rPr>
                <w:rFonts w:eastAsia="Calibri"/>
                <w:szCs w:val="24"/>
                <w:lang w:eastAsia="en-US"/>
              </w:rPr>
              <w:t>×</w:t>
            </w:r>
          </w:p>
          <w:p w:rsidR="004F6FCB" w:rsidRDefault="004F6FCB" w:rsidP="00C4309A">
            <w:pPr>
              <w:rPr>
                <w:rFonts w:eastAsia="Calibri"/>
                <w:szCs w:val="24"/>
                <w:lang w:eastAsia="en-US"/>
              </w:rPr>
            </w:pPr>
            <w:r>
              <w:rPr>
                <w:rFonts w:eastAsia="Calibri"/>
                <w:szCs w:val="24"/>
                <w:lang w:eastAsia="en-US"/>
              </w:rPr>
              <w:t>100/</w:t>
            </w:r>
          </w:p>
          <w:p w:rsidR="004F6FCB" w:rsidRDefault="004F6FCB" w:rsidP="00C4309A">
            <w:pPr>
              <w:rPr>
                <w:rFonts w:eastAsia="Calibri"/>
                <w:szCs w:val="24"/>
                <w:lang w:eastAsia="en-US"/>
              </w:rPr>
            </w:pPr>
            <w:proofErr w:type="spellStart"/>
            <w:r>
              <w:rPr>
                <w:rFonts w:eastAsia="Calibri"/>
                <w:szCs w:val="24"/>
                <w:lang w:eastAsia="en-US"/>
              </w:rPr>
              <w:t>Квн</w:t>
            </w:r>
            <w:proofErr w:type="spellEnd"/>
          </w:p>
        </w:tc>
        <w:tc>
          <w:tcPr>
            <w:tcW w:w="2272" w:type="dxa"/>
            <w:shd w:val="clear" w:color="auto" w:fill="auto"/>
          </w:tcPr>
          <w:p w:rsidR="004F6FCB" w:rsidRDefault="004F6FCB" w:rsidP="00C4309A">
            <w:pPr>
              <w:rPr>
                <w:rFonts w:eastAsia="Calibri"/>
                <w:szCs w:val="24"/>
                <w:lang w:eastAsia="en-US"/>
              </w:rPr>
            </w:pPr>
            <w:proofErr w:type="spellStart"/>
            <w:r>
              <w:rPr>
                <w:rFonts w:eastAsia="Calibri"/>
                <w:szCs w:val="24"/>
                <w:lang w:eastAsia="en-US"/>
              </w:rPr>
              <w:t>Кнм-количество</w:t>
            </w:r>
            <w:proofErr w:type="spellEnd"/>
            <w:r>
              <w:rPr>
                <w:rFonts w:eastAsia="Calibri"/>
                <w:szCs w:val="24"/>
                <w:lang w:eastAsia="en-US"/>
              </w:rPr>
              <w:t xml:space="preserve"> материалов, направленных в </w:t>
            </w:r>
            <w:proofErr w:type="spellStart"/>
            <w:r>
              <w:rPr>
                <w:rFonts w:eastAsia="Calibri"/>
                <w:szCs w:val="24"/>
                <w:lang w:eastAsia="en-US"/>
              </w:rPr>
              <w:t>упономоченные</w:t>
            </w:r>
            <w:proofErr w:type="spellEnd"/>
            <w:r>
              <w:rPr>
                <w:rFonts w:eastAsia="Calibri"/>
                <w:szCs w:val="24"/>
                <w:lang w:eastAsia="en-US"/>
              </w:rPr>
              <w:t xml:space="preserve"> органы (ед.)</w:t>
            </w: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100%</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1.8</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Количество проведенных профилактических мероприятий</w:t>
            </w:r>
          </w:p>
        </w:tc>
        <w:tc>
          <w:tcPr>
            <w:tcW w:w="1874" w:type="dxa"/>
            <w:shd w:val="clear" w:color="auto" w:fill="auto"/>
          </w:tcPr>
          <w:p w:rsidR="004F6FCB" w:rsidRDefault="004F6FCB" w:rsidP="00C4309A">
            <w:pPr>
              <w:rPr>
                <w:rFonts w:eastAsia="Calibri"/>
                <w:szCs w:val="24"/>
                <w:lang w:eastAsia="en-US"/>
              </w:rPr>
            </w:pPr>
          </w:p>
        </w:tc>
        <w:tc>
          <w:tcPr>
            <w:tcW w:w="2272" w:type="dxa"/>
            <w:shd w:val="clear" w:color="auto" w:fill="auto"/>
          </w:tcPr>
          <w:p w:rsidR="004F6FCB" w:rsidRDefault="004F6FCB" w:rsidP="00C4309A">
            <w:pPr>
              <w:rPr>
                <w:rFonts w:eastAsia="Calibri"/>
                <w:szCs w:val="24"/>
                <w:lang w:eastAsia="en-US"/>
              </w:rPr>
            </w:pP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Шт.</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2</w:t>
            </w:r>
          </w:p>
        </w:tc>
        <w:tc>
          <w:tcPr>
            <w:tcW w:w="8942" w:type="dxa"/>
            <w:gridSpan w:val="5"/>
            <w:shd w:val="clear" w:color="auto" w:fill="auto"/>
          </w:tcPr>
          <w:p w:rsidR="004F6FCB" w:rsidRDefault="004F6FCB" w:rsidP="00C4309A">
            <w:pPr>
              <w:jc w:val="center"/>
              <w:rPr>
                <w:rFonts w:eastAsia="Calibri"/>
                <w:szCs w:val="24"/>
                <w:lang w:eastAsia="en-US"/>
              </w:rPr>
            </w:pPr>
            <w:r>
              <w:rPr>
                <w:rFonts w:eastAsia="Calibri"/>
                <w:szCs w:val="24"/>
                <w:lang w:eastAsia="en-US"/>
              </w:rPr>
              <w:t>Индикативные показатели, характеризующие объем задействованных трудовых ресурсов</w:t>
            </w: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2.1</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Количество штатных единиц</w:t>
            </w:r>
          </w:p>
        </w:tc>
        <w:tc>
          <w:tcPr>
            <w:tcW w:w="1874" w:type="dxa"/>
            <w:shd w:val="clear" w:color="auto" w:fill="auto"/>
          </w:tcPr>
          <w:p w:rsidR="004F6FCB" w:rsidRDefault="004F6FCB" w:rsidP="00C4309A">
            <w:pPr>
              <w:rPr>
                <w:rFonts w:eastAsia="Calibri"/>
                <w:szCs w:val="24"/>
                <w:lang w:eastAsia="en-US"/>
              </w:rPr>
            </w:pPr>
          </w:p>
        </w:tc>
        <w:tc>
          <w:tcPr>
            <w:tcW w:w="2272" w:type="dxa"/>
            <w:shd w:val="clear" w:color="auto" w:fill="auto"/>
          </w:tcPr>
          <w:p w:rsidR="004F6FCB" w:rsidRDefault="004F6FCB" w:rsidP="00C4309A">
            <w:pPr>
              <w:rPr>
                <w:rFonts w:eastAsia="Calibri"/>
                <w:szCs w:val="24"/>
                <w:lang w:eastAsia="en-US"/>
              </w:rPr>
            </w:pPr>
          </w:p>
        </w:tc>
        <w:tc>
          <w:tcPr>
            <w:tcW w:w="777" w:type="dxa"/>
            <w:shd w:val="clear" w:color="auto" w:fill="auto"/>
          </w:tcPr>
          <w:p w:rsidR="004F6FCB" w:rsidRDefault="004F6FCB" w:rsidP="00C4309A">
            <w:pPr>
              <w:rPr>
                <w:rFonts w:eastAsia="Calibri"/>
                <w:szCs w:val="24"/>
                <w:lang w:eastAsia="en-US"/>
              </w:rPr>
            </w:pPr>
            <w:r>
              <w:rPr>
                <w:rFonts w:eastAsia="Calibri"/>
                <w:szCs w:val="24"/>
                <w:lang w:eastAsia="en-US"/>
              </w:rPr>
              <w:t>Чел.</w:t>
            </w:r>
          </w:p>
        </w:tc>
        <w:tc>
          <w:tcPr>
            <w:tcW w:w="1750" w:type="dxa"/>
            <w:shd w:val="clear" w:color="auto" w:fill="auto"/>
          </w:tcPr>
          <w:p w:rsidR="004F6FCB" w:rsidRDefault="004F6FCB" w:rsidP="00C4309A">
            <w:pPr>
              <w:rPr>
                <w:rFonts w:eastAsia="Calibri"/>
                <w:szCs w:val="24"/>
                <w:lang w:eastAsia="en-US"/>
              </w:rPr>
            </w:pPr>
          </w:p>
        </w:tc>
      </w:tr>
      <w:tr w:rsidR="004F6FCB" w:rsidTr="00C4309A">
        <w:tc>
          <w:tcPr>
            <w:tcW w:w="594" w:type="dxa"/>
            <w:shd w:val="clear" w:color="auto" w:fill="auto"/>
          </w:tcPr>
          <w:p w:rsidR="004F6FCB" w:rsidRDefault="004F6FCB" w:rsidP="00C4309A">
            <w:pPr>
              <w:jc w:val="center"/>
              <w:rPr>
                <w:rFonts w:eastAsia="Calibri"/>
                <w:szCs w:val="24"/>
                <w:lang w:eastAsia="en-US"/>
              </w:rPr>
            </w:pPr>
            <w:r>
              <w:rPr>
                <w:rFonts w:eastAsia="Calibri"/>
                <w:szCs w:val="24"/>
                <w:lang w:eastAsia="en-US"/>
              </w:rPr>
              <w:t>2.2</w:t>
            </w:r>
          </w:p>
        </w:tc>
        <w:tc>
          <w:tcPr>
            <w:tcW w:w="2269" w:type="dxa"/>
            <w:shd w:val="clear" w:color="auto" w:fill="auto"/>
          </w:tcPr>
          <w:p w:rsidR="004F6FCB" w:rsidRDefault="004F6FCB" w:rsidP="00C4309A">
            <w:pPr>
              <w:rPr>
                <w:rFonts w:eastAsia="Calibri"/>
                <w:szCs w:val="24"/>
                <w:lang w:eastAsia="en-US"/>
              </w:rPr>
            </w:pPr>
            <w:r>
              <w:rPr>
                <w:rFonts w:eastAsia="Calibri"/>
                <w:szCs w:val="24"/>
                <w:lang w:eastAsia="en-US"/>
              </w:rPr>
              <w:t>Нагрузка контрольных мероприятий на работников органа муниципального контроля</w:t>
            </w:r>
          </w:p>
        </w:tc>
        <w:tc>
          <w:tcPr>
            <w:tcW w:w="1874" w:type="dxa"/>
            <w:shd w:val="clear" w:color="auto" w:fill="auto"/>
          </w:tcPr>
          <w:p w:rsidR="004F6FCB" w:rsidRDefault="004F6FCB" w:rsidP="00C4309A">
            <w:pPr>
              <w:rPr>
                <w:rFonts w:eastAsia="Calibri"/>
                <w:szCs w:val="24"/>
                <w:lang w:eastAsia="en-US"/>
              </w:rPr>
            </w:pPr>
            <w:proofErr w:type="gramStart"/>
            <w:r>
              <w:rPr>
                <w:rFonts w:eastAsia="Calibri"/>
                <w:szCs w:val="24"/>
                <w:lang w:eastAsia="en-US"/>
              </w:rPr>
              <w:t>Км</w:t>
            </w:r>
            <w:proofErr w:type="gramEnd"/>
            <w:r>
              <w:rPr>
                <w:rFonts w:eastAsia="Calibri"/>
                <w:szCs w:val="24"/>
                <w:lang w:eastAsia="en-US"/>
              </w:rPr>
              <w:t>/</w:t>
            </w:r>
          </w:p>
          <w:p w:rsidR="004F6FCB" w:rsidRDefault="004F6FCB" w:rsidP="00C4309A">
            <w:pPr>
              <w:rPr>
                <w:rFonts w:eastAsia="Calibri"/>
                <w:szCs w:val="24"/>
                <w:lang w:eastAsia="en-US"/>
              </w:rPr>
            </w:pPr>
            <w:proofErr w:type="spellStart"/>
            <w:r>
              <w:rPr>
                <w:rFonts w:eastAsia="Calibri"/>
                <w:szCs w:val="24"/>
                <w:lang w:eastAsia="en-US"/>
              </w:rPr>
              <w:t>Кр=</w:t>
            </w:r>
            <w:proofErr w:type="spellEnd"/>
          </w:p>
          <w:p w:rsidR="004F6FCB" w:rsidRDefault="004F6FCB" w:rsidP="00C4309A">
            <w:pPr>
              <w:rPr>
                <w:rFonts w:eastAsia="Calibri"/>
                <w:szCs w:val="24"/>
                <w:lang w:eastAsia="en-US"/>
              </w:rPr>
            </w:pPr>
            <w:proofErr w:type="spellStart"/>
            <w:r>
              <w:rPr>
                <w:rFonts w:eastAsia="Calibri"/>
                <w:szCs w:val="24"/>
                <w:lang w:eastAsia="en-US"/>
              </w:rPr>
              <w:t>Нк</w:t>
            </w:r>
            <w:proofErr w:type="spellEnd"/>
          </w:p>
        </w:tc>
        <w:tc>
          <w:tcPr>
            <w:tcW w:w="2272" w:type="dxa"/>
            <w:shd w:val="clear" w:color="auto" w:fill="auto"/>
          </w:tcPr>
          <w:p w:rsidR="004F6FCB" w:rsidRDefault="004F6FCB" w:rsidP="00C4309A">
            <w:pPr>
              <w:rPr>
                <w:rFonts w:eastAsia="Calibri"/>
                <w:szCs w:val="24"/>
                <w:lang w:eastAsia="en-US"/>
              </w:rPr>
            </w:pPr>
            <w:r>
              <w:rPr>
                <w:rFonts w:eastAsia="Calibri"/>
                <w:szCs w:val="24"/>
                <w:lang w:eastAsia="en-US"/>
              </w:rPr>
              <w:t>Км-количество контрольных мероприятий (ед.)</w:t>
            </w:r>
          </w:p>
          <w:p w:rsidR="004F6FCB" w:rsidRDefault="004F6FCB" w:rsidP="00C4309A">
            <w:pPr>
              <w:rPr>
                <w:rFonts w:eastAsia="Calibri"/>
                <w:szCs w:val="24"/>
                <w:lang w:eastAsia="en-US"/>
              </w:rPr>
            </w:pPr>
            <w:proofErr w:type="spellStart"/>
            <w:r>
              <w:rPr>
                <w:rFonts w:eastAsia="Calibri"/>
                <w:szCs w:val="24"/>
                <w:lang w:eastAsia="en-US"/>
              </w:rPr>
              <w:t>Кр-количество</w:t>
            </w:r>
            <w:proofErr w:type="spellEnd"/>
            <w:r>
              <w:rPr>
                <w:rFonts w:eastAsia="Calibri"/>
                <w:szCs w:val="24"/>
                <w:lang w:eastAsia="en-US"/>
              </w:rPr>
              <w:t xml:space="preserve"> работников органа муниципального контроля (ед.)</w:t>
            </w:r>
          </w:p>
          <w:p w:rsidR="004F6FCB" w:rsidRDefault="004F6FCB" w:rsidP="00C4309A">
            <w:pPr>
              <w:rPr>
                <w:rFonts w:eastAsia="Calibri"/>
                <w:szCs w:val="24"/>
                <w:lang w:eastAsia="en-US"/>
              </w:rPr>
            </w:pPr>
            <w:proofErr w:type="spellStart"/>
            <w:r>
              <w:rPr>
                <w:rFonts w:eastAsia="Calibri"/>
                <w:szCs w:val="24"/>
                <w:lang w:eastAsia="en-US"/>
              </w:rPr>
              <w:t>Нк-нагрузка</w:t>
            </w:r>
            <w:proofErr w:type="spellEnd"/>
            <w:r>
              <w:rPr>
                <w:rFonts w:eastAsia="Calibri"/>
                <w:szCs w:val="24"/>
                <w:lang w:eastAsia="en-US"/>
              </w:rPr>
              <w:t xml:space="preserve"> на 1 работника (ед.)</w:t>
            </w:r>
          </w:p>
        </w:tc>
        <w:tc>
          <w:tcPr>
            <w:tcW w:w="777" w:type="dxa"/>
            <w:shd w:val="clear" w:color="auto" w:fill="auto"/>
          </w:tcPr>
          <w:p w:rsidR="004F6FCB" w:rsidRDefault="004F6FCB" w:rsidP="00C4309A">
            <w:pPr>
              <w:rPr>
                <w:rFonts w:eastAsia="Calibri"/>
                <w:szCs w:val="24"/>
                <w:lang w:eastAsia="en-US"/>
              </w:rPr>
            </w:pPr>
          </w:p>
        </w:tc>
        <w:tc>
          <w:tcPr>
            <w:tcW w:w="1750" w:type="dxa"/>
            <w:shd w:val="clear" w:color="auto" w:fill="auto"/>
          </w:tcPr>
          <w:p w:rsidR="004F6FCB" w:rsidRDefault="004F6FCB" w:rsidP="00C4309A">
            <w:pPr>
              <w:rPr>
                <w:rFonts w:eastAsia="Calibri"/>
                <w:szCs w:val="24"/>
                <w:lang w:eastAsia="en-US"/>
              </w:rPr>
            </w:pPr>
          </w:p>
        </w:tc>
      </w:tr>
    </w:tbl>
    <w:p w:rsidR="004F6FCB" w:rsidRDefault="004F6FCB" w:rsidP="004F6FCB">
      <w:pPr>
        <w:rPr>
          <w:rFonts w:eastAsia="Calibri"/>
          <w:lang w:eastAsia="en-US"/>
        </w:rPr>
      </w:pPr>
    </w:p>
    <w:p w:rsidR="00F70E9B" w:rsidRDefault="00F70E9B" w:rsidP="00F70E9B">
      <w:pPr>
        <w:ind w:firstLine="709"/>
        <w:jc w:val="both"/>
        <w:rPr>
          <w:rFonts w:eastAsia="Calibri"/>
          <w:sz w:val="26"/>
          <w:szCs w:val="26"/>
          <w:lang w:eastAsia="en-US"/>
        </w:rPr>
      </w:pPr>
    </w:p>
    <w:sectPr w:rsidR="00F70E9B" w:rsidSect="00DC1E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F3E"/>
    <w:multiLevelType w:val="multilevel"/>
    <w:tmpl w:val="19507D00"/>
    <w:lvl w:ilvl="0">
      <w:start w:val="1"/>
      <w:numFmt w:val="decimal"/>
      <w:lvlText w:val="%1."/>
      <w:lvlJc w:val="left"/>
      <w:pPr>
        <w:ind w:left="502" w:hanging="360"/>
      </w:pPr>
      <w:rPr>
        <w:b/>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765920"/>
    <w:multiLevelType w:val="multilevel"/>
    <w:tmpl w:val="2A06AEB4"/>
    <w:lvl w:ilvl="0">
      <w:start w:val="1"/>
      <w:numFmt w:val="decimal"/>
      <w:lvlText w:val="%1."/>
      <w:lvlJc w:val="left"/>
      <w:pPr>
        <w:ind w:left="502"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748C6CAF"/>
    <w:multiLevelType w:val="multilevel"/>
    <w:tmpl w:val="5530A600"/>
    <w:lvl w:ilvl="0">
      <w:start w:val="1"/>
      <w:numFmt w:val="decimal"/>
      <w:lvlText w:val="%1."/>
      <w:lvlJc w:val="left"/>
      <w:pPr>
        <w:ind w:left="502" w:hanging="360"/>
      </w:pPr>
      <w:rPr>
        <w:b/>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E9B"/>
    <w:rsid w:val="001859A2"/>
    <w:rsid w:val="004F6FCB"/>
    <w:rsid w:val="00513E78"/>
    <w:rsid w:val="00535C1F"/>
    <w:rsid w:val="006C3219"/>
    <w:rsid w:val="007D4FAF"/>
    <w:rsid w:val="009B271C"/>
    <w:rsid w:val="00DC1E22"/>
    <w:rsid w:val="00E546E9"/>
    <w:rsid w:val="00EA5045"/>
    <w:rsid w:val="00EF411B"/>
    <w:rsid w:val="00F7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9B"/>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70E9B"/>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F70E9B"/>
    <w:rPr>
      <w:color w:val="0000FF"/>
      <w:u w:val="single"/>
    </w:rPr>
  </w:style>
  <w:style w:type="paragraph" w:styleId="a4">
    <w:name w:val="Balloon Text"/>
    <w:basedOn w:val="a"/>
    <w:link w:val="a5"/>
    <w:uiPriority w:val="99"/>
    <w:semiHidden/>
    <w:unhideWhenUsed/>
    <w:rsid w:val="00F70E9B"/>
    <w:rPr>
      <w:rFonts w:ascii="Tahoma" w:hAnsi="Tahoma" w:cs="Tahoma"/>
      <w:sz w:val="16"/>
      <w:szCs w:val="16"/>
    </w:rPr>
  </w:style>
  <w:style w:type="character" w:customStyle="1" w:styleId="a5">
    <w:name w:val="Текст выноски Знак"/>
    <w:basedOn w:val="a0"/>
    <w:link w:val="a4"/>
    <w:uiPriority w:val="99"/>
    <w:semiHidden/>
    <w:rsid w:val="00F70E9B"/>
    <w:rPr>
      <w:rFonts w:ascii="Tahoma" w:eastAsia="Times New Roman" w:hAnsi="Tahoma" w:cs="Tahoma"/>
      <w:sz w:val="16"/>
      <w:szCs w:val="16"/>
      <w:lang w:eastAsia="ru-RU"/>
    </w:rPr>
  </w:style>
  <w:style w:type="character" w:customStyle="1" w:styleId="ListLabel1">
    <w:name w:val="ListLabel 1"/>
    <w:qFormat/>
    <w:rsid w:val="00F70E9B"/>
    <w:rPr>
      <w:rFonts w:eastAsia="Calibri"/>
      <w:sz w:val="26"/>
      <w:szCs w:val="26"/>
      <w:lang w:eastAsia="en-US"/>
    </w:rPr>
  </w:style>
  <w:style w:type="paragraph" w:styleId="a6">
    <w:name w:val="List Paragraph"/>
    <w:basedOn w:val="a"/>
    <w:uiPriority w:val="34"/>
    <w:qFormat/>
    <w:rsid w:val="00F70E9B"/>
    <w:pPr>
      <w:ind w:left="720"/>
      <w:contextualSpacing/>
    </w:pPr>
    <w:rPr>
      <w:color w:val="00000A"/>
      <w:sz w:val="20"/>
      <w:szCs w:val="20"/>
    </w:rPr>
  </w:style>
  <w:style w:type="table" w:styleId="a7">
    <w:name w:val="Table Grid"/>
    <w:basedOn w:val="a1"/>
    <w:uiPriority w:val="39"/>
    <w:rsid w:val="00F70E9B"/>
    <w:pPr>
      <w:ind w:left="0"/>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0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7DB5CB202774D3829891AD9F42E0EE2AE82E55A53FEAF8E62F2690B93583C04E9A021E28B73F74F58AA3F68B5B32eE0DH" TargetMode="External"/><Relationship Id="rId3" Type="http://schemas.openxmlformats.org/officeDocument/2006/relationships/settings" Target="settings.xml"/><Relationship Id="rId7" Type="http://schemas.openxmlformats.org/officeDocument/2006/relationships/hyperlink" Target="consultantplus://offline/ref=1C7466ED99245464D51175BE46C3AB287DAE4F74546D9070D601DEDDF240428A682E142A1C2A2DA7087FABDE46HFy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976A0DDBF6BFB812178BA07831A319BA3AD5A09E7AC02F38B85AFFB8679FA913243194D51F80909945FD9EC6591F048AE9824331B5A02D4BFC8E7DJ5b7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6131</Words>
  <Characters>34948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5</cp:revision>
  <dcterms:created xsi:type="dcterms:W3CDTF">2021-11-19T06:30:00Z</dcterms:created>
  <dcterms:modified xsi:type="dcterms:W3CDTF">2021-11-26T09:43:00Z</dcterms:modified>
</cp:coreProperties>
</file>