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50" w:rsidRPr="007747CC" w:rsidRDefault="007747CC" w:rsidP="007747CC">
      <w:pPr>
        <w:spacing w:after="0" w:line="0" w:lineRule="atLeast"/>
        <w:ind w:right="-613"/>
        <w:jc w:val="right"/>
        <w:rPr>
          <w:rFonts w:ascii="Times New Roman" w:hAnsi="Times New Roman" w:cs="Times New Roman"/>
          <w:sz w:val="24"/>
          <w:szCs w:val="24"/>
        </w:rPr>
      </w:pPr>
      <w:r w:rsidRPr="007747CC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747CC" w:rsidRPr="007747CC" w:rsidRDefault="007747CC" w:rsidP="007747CC">
      <w:pPr>
        <w:spacing w:after="0" w:line="0" w:lineRule="atLeast"/>
        <w:ind w:right="-613"/>
        <w:jc w:val="right"/>
        <w:rPr>
          <w:rFonts w:ascii="Times New Roman" w:hAnsi="Times New Roman" w:cs="Times New Roman"/>
          <w:sz w:val="24"/>
          <w:szCs w:val="24"/>
        </w:rPr>
      </w:pPr>
      <w:r w:rsidRPr="007747C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747CC" w:rsidRPr="007747CC" w:rsidRDefault="002E1B74" w:rsidP="007747CC">
      <w:pPr>
        <w:spacing w:after="0" w:line="0" w:lineRule="atLeast"/>
        <w:ind w:right="-6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21A9E">
        <w:rPr>
          <w:rFonts w:ascii="Times New Roman" w:hAnsi="Times New Roman" w:cs="Times New Roman"/>
          <w:sz w:val="24"/>
          <w:szCs w:val="24"/>
        </w:rPr>
        <w:t>20.10.2020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1A9E">
        <w:rPr>
          <w:rFonts w:ascii="Times New Roman" w:hAnsi="Times New Roman" w:cs="Times New Roman"/>
          <w:sz w:val="24"/>
          <w:szCs w:val="24"/>
        </w:rPr>
        <w:t>109/1-п</w:t>
      </w:r>
    </w:p>
    <w:p w:rsidR="00C17350" w:rsidRPr="007747CC" w:rsidRDefault="00C17350" w:rsidP="007747CC">
      <w:pPr>
        <w:spacing w:after="0" w:line="0" w:lineRule="atLeast"/>
        <w:ind w:right="-613"/>
        <w:rPr>
          <w:rFonts w:ascii="Times New Roman" w:hAnsi="Times New Roman" w:cs="Times New Roman"/>
          <w:sz w:val="24"/>
          <w:szCs w:val="24"/>
        </w:rPr>
      </w:pPr>
    </w:p>
    <w:p w:rsidR="008446D0" w:rsidRDefault="008446D0" w:rsidP="00C17350"/>
    <w:p w:rsidR="008446D0" w:rsidRDefault="008446D0" w:rsidP="00C17350"/>
    <w:p w:rsidR="008446D0" w:rsidRDefault="008446D0" w:rsidP="00C17350"/>
    <w:p w:rsidR="008446D0" w:rsidRDefault="008446D0" w:rsidP="00C17350"/>
    <w:p w:rsidR="008446D0" w:rsidRDefault="008446D0" w:rsidP="00C17350"/>
    <w:p w:rsidR="008446D0" w:rsidRDefault="008446D0" w:rsidP="00C17350"/>
    <w:p w:rsidR="008446D0" w:rsidRDefault="008446D0" w:rsidP="00C17350"/>
    <w:p w:rsidR="00C17350" w:rsidRDefault="00C17350" w:rsidP="00C17350"/>
    <w:p w:rsidR="00C17350" w:rsidRPr="008446D0" w:rsidRDefault="00C17350" w:rsidP="00C17350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6D0"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3D0A9B" w:rsidRDefault="00C17350" w:rsidP="003D0A9B">
      <w:pPr>
        <w:spacing w:after="0" w:line="0" w:lineRule="atLeast"/>
        <w:ind w:left="567" w:right="6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6D0">
        <w:rPr>
          <w:rFonts w:ascii="Times New Roman" w:hAnsi="Times New Roman" w:cs="Times New Roman"/>
          <w:b/>
          <w:sz w:val="36"/>
          <w:szCs w:val="36"/>
        </w:rPr>
        <w:t>«Организация временного трудоустройства несовершеннолетних граждан</w:t>
      </w:r>
    </w:p>
    <w:p w:rsidR="00C17350" w:rsidRPr="008446D0" w:rsidRDefault="00C17350" w:rsidP="003D0A9B">
      <w:pPr>
        <w:spacing w:after="0" w:line="0" w:lineRule="atLeast"/>
        <w:ind w:left="567" w:right="6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6D0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07305B" w:rsidRPr="008446D0">
        <w:rPr>
          <w:rFonts w:ascii="Times New Roman" w:hAnsi="Times New Roman" w:cs="Times New Roman"/>
          <w:b/>
          <w:sz w:val="36"/>
          <w:szCs w:val="36"/>
        </w:rPr>
        <w:t>в</w:t>
      </w:r>
      <w:r w:rsidR="009D5574" w:rsidRPr="008446D0">
        <w:rPr>
          <w:rFonts w:ascii="Times New Roman" w:hAnsi="Times New Roman" w:cs="Times New Roman"/>
          <w:b/>
          <w:sz w:val="36"/>
          <w:szCs w:val="36"/>
        </w:rPr>
        <w:t xml:space="preserve">озрасте от 14 до 18 лет» </w:t>
      </w:r>
    </w:p>
    <w:p w:rsidR="00C17350" w:rsidRPr="008446D0" w:rsidRDefault="00C17350" w:rsidP="00C17350">
      <w:pPr>
        <w:ind w:left="567" w:right="678"/>
        <w:jc w:val="center"/>
        <w:rPr>
          <w:rFonts w:ascii="Times New Roman" w:hAnsi="Times New Roman" w:cs="Times New Roman"/>
          <w:sz w:val="36"/>
          <w:szCs w:val="36"/>
        </w:rPr>
      </w:pPr>
    </w:p>
    <w:p w:rsidR="00C17350" w:rsidRPr="008446D0" w:rsidRDefault="00C17350" w:rsidP="00C17350">
      <w:pPr>
        <w:ind w:left="567" w:right="678"/>
        <w:jc w:val="center"/>
        <w:rPr>
          <w:rFonts w:ascii="Times New Roman" w:hAnsi="Times New Roman" w:cs="Times New Roman"/>
          <w:sz w:val="36"/>
          <w:szCs w:val="36"/>
        </w:rPr>
      </w:pPr>
    </w:p>
    <w:p w:rsidR="00C17350" w:rsidRDefault="00C17350" w:rsidP="00C17350">
      <w:pPr>
        <w:ind w:left="567" w:right="678"/>
        <w:jc w:val="center"/>
        <w:rPr>
          <w:sz w:val="40"/>
          <w:szCs w:val="40"/>
        </w:rPr>
      </w:pPr>
    </w:p>
    <w:p w:rsidR="00C17350" w:rsidRDefault="00C17350" w:rsidP="00C17350">
      <w:pPr>
        <w:ind w:left="567" w:right="678"/>
        <w:jc w:val="center"/>
        <w:rPr>
          <w:sz w:val="40"/>
          <w:szCs w:val="40"/>
        </w:rPr>
      </w:pPr>
    </w:p>
    <w:p w:rsidR="00C17350" w:rsidRDefault="00C17350" w:rsidP="00C17350">
      <w:pPr>
        <w:ind w:left="567" w:right="678"/>
        <w:jc w:val="center"/>
        <w:rPr>
          <w:sz w:val="40"/>
          <w:szCs w:val="40"/>
        </w:rPr>
      </w:pPr>
    </w:p>
    <w:p w:rsidR="008446D0" w:rsidRDefault="008446D0" w:rsidP="00C17350">
      <w:pPr>
        <w:ind w:left="567" w:right="678"/>
        <w:jc w:val="center"/>
        <w:rPr>
          <w:sz w:val="40"/>
          <w:szCs w:val="40"/>
        </w:rPr>
      </w:pPr>
    </w:p>
    <w:p w:rsidR="008446D0" w:rsidRDefault="008446D0" w:rsidP="00C17350">
      <w:pPr>
        <w:ind w:left="567" w:right="678"/>
        <w:jc w:val="center"/>
        <w:rPr>
          <w:sz w:val="40"/>
          <w:szCs w:val="40"/>
        </w:rPr>
      </w:pPr>
    </w:p>
    <w:p w:rsidR="008446D0" w:rsidRDefault="008446D0" w:rsidP="00C17350">
      <w:pPr>
        <w:ind w:left="567" w:right="678"/>
        <w:jc w:val="center"/>
        <w:rPr>
          <w:sz w:val="40"/>
          <w:szCs w:val="40"/>
        </w:rPr>
      </w:pPr>
    </w:p>
    <w:p w:rsidR="008446D0" w:rsidRDefault="008446D0" w:rsidP="00C17350">
      <w:pPr>
        <w:ind w:left="567" w:right="678"/>
        <w:jc w:val="center"/>
        <w:rPr>
          <w:sz w:val="40"/>
          <w:szCs w:val="40"/>
        </w:rPr>
      </w:pPr>
    </w:p>
    <w:p w:rsidR="00C17350" w:rsidRDefault="00C17350" w:rsidP="008446D0">
      <w:pPr>
        <w:pStyle w:val="Style1"/>
        <w:widowControl/>
        <w:spacing w:before="53"/>
        <w:rPr>
          <w:rStyle w:val="FontStyle11"/>
          <w:sz w:val="18"/>
          <w:szCs w:val="18"/>
        </w:rPr>
      </w:pPr>
    </w:p>
    <w:p w:rsidR="003D0A9B" w:rsidRDefault="003D0A9B" w:rsidP="008446D0">
      <w:pPr>
        <w:pStyle w:val="Style1"/>
        <w:widowControl/>
        <w:spacing w:before="53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7747CC" w:rsidRDefault="007747CC" w:rsidP="008446D0">
      <w:pPr>
        <w:pStyle w:val="Style1"/>
        <w:widowControl/>
        <w:spacing w:before="53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C17350" w:rsidRPr="008446D0" w:rsidRDefault="008446D0" w:rsidP="008446D0">
      <w:pPr>
        <w:pStyle w:val="Style1"/>
        <w:widowControl/>
        <w:spacing w:before="53"/>
        <w:rPr>
          <w:rStyle w:val="FontStyle11"/>
          <w:rFonts w:ascii="Times New Roman" w:hAnsi="Times New Roman" w:cs="Times New Roman"/>
          <w:sz w:val="32"/>
          <w:szCs w:val="32"/>
        </w:rPr>
      </w:pPr>
      <w:r w:rsidRPr="008446D0">
        <w:rPr>
          <w:rStyle w:val="FontStyle11"/>
          <w:rFonts w:ascii="Times New Roman" w:hAnsi="Times New Roman" w:cs="Times New Roman"/>
          <w:sz w:val="32"/>
          <w:szCs w:val="32"/>
        </w:rPr>
        <w:lastRenderedPageBreak/>
        <w:t>1.Паспорт муниципальной программы</w:t>
      </w:r>
    </w:p>
    <w:p w:rsidR="00C17350" w:rsidRPr="00C17350" w:rsidRDefault="00C17350" w:rsidP="00C17350">
      <w:pPr>
        <w:spacing w:after="250" w:line="1" w:lineRule="exact"/>
        <w:jc w:val="center"/>
        <w:rPr>
          <w:sz w:val="18"/>
          <w:szCs w:val="18"/>
        </w:rPr>
      </w:pPr>
    </w:p>
    <w:tbl>
      <w:tblPr>
        <w:tblW w:w="10197" w:type="dxa"/>
        <w:tblInd w:w="-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8"/>
        <w:gridCol w:w="7169"/>
      </w:tblGrid>
      <w:tr w:rsidR="00C17350" w:rsidRPr="00C17350" w:rsidTr="00FD39DC">
        <w:trPr>
          <w:trHeight w:val="946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3"/>
              <w:widowControl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3"/>
              <w:widowControl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«Организация временного трудоустройства несовершеннолетних граждан в </w:t>
            </w:r>
            <w:r w:rsidR="003D0A9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возрасте от 14 до 18 лет» </w:t>
            </w: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C17350" w:rsidRPr="00C17350" w:rsidTr="00FD39DC">
        <w:trPr>
          <w:trHeight w:val="946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3"/>
              <w:widowControl/>
              <w:spacing w:line="259" w:lineRule="exact"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3"/>
              <w:widowControl/>
              <w:ind w:left="10" w:hanging="10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Администрация Усть-Абаканского поссовета</w:t>
            </w:r>
          </w:p>
        </w:tc>
      </w:tr>
      <w:tr w:rsidR="00C17350" w:rsidRPr="00C17350" w:rsidTr="00FD39DC">
        <w:trPr>
          <w:trHeight w:val="1192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3"/>
              <w:widowControl/>
              <w:spacing w:line="259" w:lineRule="exact"/>
              <w:ind w:firstLine="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3"/>
              <w:spacing w:line="259" w:lineRule="exact"/>
              <w:ind w:firstLine="10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предоставление несовершеннолетним гражданам в возрасте от 14 до 18 лет возможности временного трудоустройства в свободное от учебы время и в период школьных каникул.</w:t>
            </w:r>
          </w:p>
        </w:tc>
      </w:tr>
      <w:tr w:rsidR="00C17350" w:rsidRPr="00C17350" w:rsidTr="00FD39DC">
        <w:trPr>
          <w:trHeight w:val="2623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3"/>
              <w:widowControl/>
              <w:spacing w:line="259" w:lineRule="exact"/>
              <w:ind w:firstLine="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4"/>
              <w:widowControl/>
              <w:tabs>
                <w:tab w:val="left" w:pos="235"/>
              </w:tabs>
              <w:spacing w:line="288" w:lineRule="exact"/>
              <w:ind w:firstLine="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</w:t>
            </w: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занятости;</w:t>
            </w:r>
          </w:p>
          <w:p w:rsidR="00C17350" w:rsidRPr="008446D0" w:rsidRDefault="00C17350" w:rsidP="008446D0">
            <w:pPr>
              <w:pStyle w:val="Style4"/>
              <w:widowControl/>
              <w:tabs>
                <w:tab w:val="left" w:pos="235"/>
              </w:tabs>
              <w:spacing w:line="288" w:lineRule="exact"/>
              <w:ind w:firstLine="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</w:t>
            </w: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материальная поддержка детей, находящихся в трудной жизненной ситуации, за счет их временного трудоустройства;</w:t>
            </w:r>
          </w:p>
        </w:tc>
      </w:tr>
      <w:tr w:rsidR="00C17350" w:rsidRPr="00C17350" w:rsidTr="00FD39DC">
        <w:trPr>
          <w:trHeight w:val="902"/>
        </w:trPr>
        <w:tc>
          <w:tcPr>
            <w:tcW w:w="30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3"/>
              <w:widowControl/>
              <w:ind w:firstLine="0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350" w:rsidRPr="008446D0" w:rsidRDefault="00FF623C" w:rsidP="008446D0">
            <w:pPr>
              <w:pStyle w:val="Style3"/>
              <w:widowControl/>
              <w:spacing w:line="259" w:lineRule="exact"/>
              <w:ind w:left="5" w:hanging="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-выявление  потребности во временном трудоустройстве</w:t>
            </w:r>
            <w:r w:rsidR="00C17350"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     несовершеннолетних граждан;</w:t>
            </w:r>
          </w:p>
          <w:p w:rsidR="00C17350" w:rsidRPr="008446D0" w:rsidRDefault="00FF623C" w:rsidP="008446D0">
            <w:pPr>
              <w:pStyle w:val="Style3"/>
              <w:widowControl/>
              <w:spacing w:line="259" w:lineRule="exact"/>
              <w:ind w:left="5" w:hanging="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-формирование </w:t>
            </w:r>
            <w:r w:rsidR="00C17350"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банка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50"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данных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50"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 несовершеннолетних  гражданах,  желающих работать в свободное от учебы время в период школьных каникул;</w:t>
            </w:r>
          </w:p>
          <w:p w:rsidR="00C17350" w:rsidRPr="008446D0" w:rsidRDefault="00C17350" w:rsidP="008446D0">
            <w:pPr>
              <w:pStyle w:val="Style3"/>
              <w:widowControl/>
              <w:spacing w:line="259" w:lineRule="exact"/>
              <w:ind w:left="5" w:hanging="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-организация временных рабочих мест на базе организаций, предприятий, учреждений; </w:t>
            </w:r>
          </w:p>
          <w:p w:rsidR="00C17350" w:rsidRPr="008446D0" w:rsidRDefault="00C17350" w:rsidP="00FF623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-взаимодействие </w:t>
            </w:r>
            <w:r w:rsidR="00FF623C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</w:t>
            </w:r>
            <w:r w:rsidR="00FF623C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предприятиями</w:t>
            </w:r>
            <w:r w:rsidR="00FF623C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6D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 организациями поселка по вопросам создания временных рабочих мест на их базе;</w:t>
            </w:r>
          </w:p>
        </w:tc>
      </w:tr>
      <w:tr w:rsidR="00C17350" w:rsidRPr="00C17350" w:rsidTr="00FD39DC">
        <w:trPr>
          <w:trHeight w:val="1402"/>
        </w:trPr>
        <w:tc>
          <w:tcPr>
            <w:tcW w:w="3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1"/>
              <w:widowControl/>
              <w:spacing w:line="259" w:lineRule="exact"/>
              <w:ind w:left="14" w:hanging="14"/>
              <w:jc w:val="lef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D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Объемы бюджетных ассигнований на реализацию</w:t>
            </w:r>
          </w:p>
          <w:p w:rsidR="00C17350" w:rsidRPr="008446D0" w:rsidRDefault="00C17350" w:rsidP="008446D0">
            <w:pPr>
              <w:pStyle w:val="Style1"/>
              <w:widowControl/>
              <w:spacing w:line="259" w:lineRule="exact"/>
              <w:jc w:val="lef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D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9E" w:rsidRDefault="00C17350" w:rsidP="008446D0">
            <w:pPr>
              <w:pStyle w:val="Style1"/>
              <w:widowControl/>
              <w:spacing w:line="259" w:lineRule="exact"/>
              <w:ind w:left="10" w:hanging="10"/>
              <w:jc w:val="lef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D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Общий объем средств, предусмотренных на реал</w:t>
            </w:r>
            <w:r w:rsidR="00E21A9E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изацию муниципальной программы:</w:t>
            </w:r>
          </w:p>
          <w:p w:rsidR="00E21A9E" w:rsidRDefault="00E21A9E" w:rsidP="008446D0">
            <w:pPr>
              <w:pStyle w:val="Style1"/>
              <w:widowControl/>
              <w:spacing w:line="259" w:lineRule="exact"/>
              <w:ind w:left="10" w:hanging="10"/>
              <w:jc w:val="lef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2021 г. – 60 000,00 руб.</w:t>
            </w:r>
          </w:p>
          <w:p w:rsidR="00E21A9E" w:rsidRDefault="00E21A9E" w:rsidP="008446D0">
            <w:pPr>
              <w:pStyle w:val="Style1"/>
              <w:widowControl/>
              <w:spacing w:line="259" w:lineRule="exact"/>
              <w:ind w:left="10" w:hanging="10"/>
              <w:jc w:val="lef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2022 г. – 60 000,00 руб.</w:t>
            </w:r>
          </w:p>
          <w:p w:rsidR="00E21A9E" w:rsidRDefault="00E21A9E" w:rsidP="008446D0">
            <w:pPr>
              <w:pStyle w:val="Style1"/>
              <w:widowControl/>
              <w:spacing w:line="259" w:lineRule="exact"/>
              <w:ind w:left="10" w:hanging="10"/>
              <w:jc w:val="lef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2023 г. – 60 000,00 руб.</w:t>
            </w:r>
          </w:p>
          <w:p w:rsidR="00C17350" w:rsidRPr="008446D0" w:rsidRDefault="00C17350" w:rsidP="00E21A9E">
            <w:pPr>
              <w:pStyle w:val="Style1"/>
              <w:widowControl/>
              <w:spacing w:line="259" w:lineRule="exact"/>
              <w:jc w:val="lef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D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17350" w:rsidRPr="008446D0" w:rsidRDefault="00C17350" w:rsidP="008446D0">
            <w:pPr>
              <w:pStyle w:val="Style2"/>
              <w:widowControl/>
              <w:tabs>
                <w:tab w:val="left" w:pos="710"/>
              </w:tabs>
              <w:spacing w:line="259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17350" w:rsidRPr="00C17350" w:rsidTr="00FD39DC">
        <w:trPr>
          <w:trHeight w:val="1465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50" w:rsidRPr="008446D0" w:rsidRDefault="00C17350" w:rsidP="008446D0">
            <w:pPr>
              <w:pStyle w:val="Style1"/>
              <w:widowControl/>
              <w:spacing w:line="259" w:lineRule="exact"/>
              <w:ind w:firstLine="5"/>
              <w:jc w:val="lef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D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50" w:rsidRPr="008446D0" w:rsidRDefault="00C17350" w:rsidP="003D0A9B">
            <w:pPr>
              <w:pStyle w:val="Style1"/>
              <w:widowControl/>
              <w:spacing w:line="259" w:lineRule="exact"/>
              <w:ind w:firstLine="10"/>
              <w:jc w:val="lef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D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реализация программы позволит временно трудоустроить </w:t>
            </w:r>
            <w:r w:rsidR="00285DB3" w:rsidRPr="008446D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-36</w:t>
            </w:r>
            <w:r w:rsidRPr="008446D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, несовершеннолетних граждан</w:t>
            </w:r>
          </w:p>
        </w:tc>
      </w:tr>
    </w:tbl>
    <w:p w:rsidR="008446D0" w:rsidRPr="00C17350" w:rsidRDefault="008446D0" w:rsidP="008446D0">
      <w:pPr>
        <w:pStyle w:val="Style5"/>
        <w:widowControl/>
        <w:tabs>
          <w:tab w:val="left" w:pos="682"/>
        </w:tabs>
        <w:spacing w:before="53"/>
        <w:rPr>
          <w:rStyle w:val="FontStyle12"/>
          <w:sz w:val="18"/>
          <w:szCs w:val="18"/>
        </w:rPr>
      </w:pPr>
    </w:p>
    <w:p w:rsidR="00C17350" w:rsidRPr="003D0A9B" w:rsidRDefault="00C17350" w:rsidP="008446D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0A9B">
        <w:rPr>
          <w:rFonts w:ascii="Times New Roman" w:hAnsi="Times New Roman" w:cs="Times New Roman"/>
          <w:b/>
          <w:sz w:val="28"/>
          <w:szCs w:val="28"/>
        </w:rPr>
        <w:t>2. Общая характеристика сферы реализации муниципальной программы.</w:t>
      </w:r>
    </w:p>
    <w:p w:rsidR="00C17350" w:rsidRPr="003D0A9B" w:rsidRDefault="00C17350" w:rsidP="008446D0">
      <w:pPr>
        <w:pStyle w:val="Style1"/>
        <w:widowControl/>
        <w:spacing w:before="5" w:line="240" w:lineRule="auto"/>
        <w:ind w:left="3461"/>
        <w:rPr>
          <w:rStyle w:val="FontStyle11"/>
          <w:sz w:val="28"/>
          <w:szCs w:val="28"/>
        </w:rPr>
      </w:pPr>
    </w:p>
    <w:p w:rsidR="00C17350" w:rsidRPr="003D0A9B" w:rsidRDefault="00C17350" w:rsidP="00C17350">
      <w:pPr>
        <w:pStyle w:val="Style4"/>
        <w:widowControl/>
        <w:spacing w:line="240" w:lineRule="exact"/>
        <w:rPr>
          <w:sz w:val="28"/>
          <w:szCs w:val="28"/>
        </w:rPr>
      </w:pPr>
    </w:p>
    <w:p w:rsidR="00C17350" w:rsidRPr="003D0A9B" w:rsidRDefault="00C17350" w:rsidP="007747CC">
      <w:pPr>
        <w:pStyle w:val="Style4"/>
        <w:widowControl/>
        <w:ind w:right="-613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 xml:space="preserve">В целях профилактики безнадзорности и правонарушений в молодежной среде, повышения у подрастающего поколения мотивации к труду, создания 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условий для формирования активной жизненной позиции молодежи, укрепления семейных отношений администрацией Усть-Абаканского поссовета осуществляются мероприятия, обеспечивающие пр</w:t>
      </w:r>
      <w:r w:rsidR="00FF623C">
        <w:rPr>
          <w:rStyle w:val="FontStyle12"/>
          <w:rFonts w:ascii="Times New Roman" w:hAnsi="Times New Roman" w:cs="Times New Roman"/>
          <w:sz w:val="28"/>
          <w:szCs w:val="28"/>
        </w:rPr>
        <w:t xml:space="preserve">едоставление гарантий занятости 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несовершеннолетним гражданам.</w:t>
      </w:r>
    </w:p>
    <w:p w:rsidR="00C17350" w:rsidRPr="003D0A9B" w:rsidRDefault="00C17350" w:rsidP="007747CC">
      <w:pPr>
        <w:pStyle w:val="Style4"/>
        <w:widowControl/>
        <w:ind w:right="-613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Мероприятия по организации временных рабочих мест для несовершеннолетних граждан в возрасте от 14 до 18 лет в свободное от учебы время и в период школьных каникул позволят приобщить несовершеннолетних граждан к труду и предоставить им возможность трудового заработка.</w:t>
      </w:r>
    </w:p>
    <w:p w:rsidR="00C17350" w:rsidRPr="003D0A9B" w:rsidRDefault="00C17350" w:rsidP="007747CC">
      <w:pPr>
        <w:pStyle w:val="Style4"/>
        <w:widowControl/>
        <w:ind w:right="-613"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Необходимость использования комплексного подхода к решению поставленных задач в сфере организации временного трудоустройства несовершеннолетних граждан обуславливает решение проблемы программным методом.</w:t>
      </w:r>
    </w:p>
    <w:p w:rsidR="00C17350" w:rsidRPr="003D0A9B" w:rsidRDefault="00C17350" w:rsidP="007747CC">
      <w:pPr>
        <w:pStyle w:val="Style4"/>
        <w:widowControl/>
        <w:ind w:firstLine="0"/>
        <w:rPr>
          <w:rStyle w:val="FontStyle12"/>
          <w:sz w:val="28"/>
          <w:szCs w:val="28"/>
        </w:rPr>
      </w:pPr>
    </w:p>
    <w:p w:rsidR="00C17350" w:rsidRPr="003D0A9B" w:rsidRDefault="00C17350" w:rsidP="008446D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3.Приоритеты муниципальной политики в сфере реализации</w:t>
      </w:r>
    </w:p>
    <w:p w:rsidR="00C17350" w:rsidRPr="003D0A9B" w:rsidRDefault="00C17350" w:rsidP="008446D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программы, цель, задачи.</w:t>
      </w:r>
    </w:p>
    <w:p w:rsidR="00C17350" w:rsidRPr="003D0A9B" w:rsidRDefault="00C17350" w:rsidP="007747CC">
      <w:pPr>
        <w:pStyle w:val="Style5"/>
        <w:widowControl/>
        <w:tabs>
          <w:tab w:val="left" w:pos="3180"/>
        </w:tabs>
        <w:spacing w:line="240" w:lineRule="exact"/>
        <w:rPr>
          <w:sz w:val="28"/>
          <w:szCs w:val="28"/>
        </w:rPr>
      </w:pPr>
    </w:p>
    <w:p w:rsidR="00C17350" w:rsidRPr="003D0A9B" w:rsidRDefault="00C17350" w:rsidP="007747CC">
      <w:pPr>
        <w:pStyle w:val="Style4"/>
        <w:widowControl/>
        <w:spacing w:before="24"/>
        <w:ind w:right="-613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Основной целью Программы является предоставление несовершеннолетним гражданам в возрасте от 14 до 18 лет возможности временного трудоустройства в свободное от учебы время и в период школьных каникул.</w:t>
      </w:r>
    </w:p>
    <w:p w:rsidR="00C17350" w:rsidRPr="003D0A9B" w:rsidRDefault="00C17350" w:rsidP="007747CC">
      <w:pPr>
        <w:pStyle w:val="Style4"/>
        <w:widowControl/>
        <w:ind w:right="-613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Участниками Программы являются несовершеннолетние граждане в возрасте от 14 до 18 лет, проживающие на территории муниципального образования Усть-Абаканский поссовет.</w:t>
      </w:r>
    </w:p>
    <w:p w:rsidR="00C17350" w:rsidRPr="003D0A9B" w:rsidRDefault="00C17350" w:rsidP="007747CC">
      <w:pPr>
        <w:pStyle w:val="Style4"/>
        <w:widowControl/>
        <w:ind w:left="557" w:right="-61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Основные задачи, решаемые Программой:</w:t>
      </w:r>
    </w:p>
    <w:p w:rsidR="00C17350" w:rsidRPr="003D0A9B" w:rsidRDefault="00C17350" w:rsidP="007747CC">
      <w:pPr>
        <w:pStyle w:val="Style3"/>
        <w:widowControl/>
        <w:tabs>
          <w:tab w:val="left" w:pos="854"/>
        </w:tabs>
        <w:spacing w:line="259" w:lineRule="exact"/>
        <w:ind w:right="-613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="00EC4C97" w:rsidRPr="003D0A9B">
        <w:rPr>
          <w:rStyle w:val="FontStyle12"/>
          <w:rFonts w:ascii="Times New Roman" w:hAnsi="Times New Roman" w:cs="Times New Roman"/>
          <w:sz w:val="28"/>
          <w:szCs w:val="28"/>
        </w:rPr>
        <w:t>профилактики</w:t>
      </w:r>
      <w:r w:rsidR="003D0A9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безнадзорности и правонарушений в молодежной среде за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br/>
        <w:t>счет привлечения несовершеннолетних граждан к организованным формам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br/>
        <w:t>трудовой занятости;</w:t>
      </w:r>
    </w:p>
    <w:p w:rsidR="00C17350" w:rsidRPr="003D0A9B" w:rsidRDefault="00C17350" w:rsidP="007747CC">
      <w:pPr>
        <w:pStyle w:val="Style3"/>
        <w:widowControl/>
        <w:tabs>
          <w:tab w:val="left" w:pos="854"/>
        </w:tabs>
        <w:spacing w:before="5" w:line="259" w:lineRule="exact"/>
        <w:ind w:right="-613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ab/>
        <w:t>материальная поддержка подростков,</w:t>
      </w:r>
    </w:p>
    <w:p w:rsidR="00C17350" w:rsidRPr="003D0A9B" w:rsidRDefault="00C17350" w:rsidP="007747CC">
      <w:pPr>
        <w:pStyle w:val="Style3"/>
        <w:widowControl/>
        <w:tabs>
          <w:tab w:val="left" w:pos="854"/>
        </w:tabs>
        <w:spacing w:before="5" w:line="259" w:lineRule="exact"/>
        <w:ind w:right="-61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-находящихся в трудной жизненной ситуации, за счет их временного трудоустройства:</w:t>
      </w:r>
      <w:bookmarkStart w:id="0" w:name="_GoBack"/>
      <w:bookmarkEnd w:id="0"/>
    </w:p>
    <w:p w:rsidR="00C17350" w:rsidRPr="003D0A9B" w:rsidRDefault="00C17350" w:rsidP="007747CC">
      <w:pPr>
        <w:pStyle w:val="Style2"/>
        <w:widowControl/>
        <w:spacing w:line="259" w:lineRule="exact"/>
        <w:ind w:right="-61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-состоящих на учете в комиссии по делам несовершеннолетних</w:t>
      </w:r>
    </w:p>
    <w:p w:rsidR="00C17350" w:rsidRPr="003D0A9B" w:rsidRDefault="00C17350" w:rsidP="007747CC">
      <w:pPr>
        <w:pStyle w:val="Style3"/>
        <w:widowControl/>
        <w:tabs>
          <w:tab w:val="left" w:pos="893"/>
        </w:tabs>
        <w:spacing w:line="259" w:lineRule="exact"/>
        <w:ind w:right="-61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-из семей безработных граждан, неполных, многодетных семей;</w:t>
      </w:r>
    </w:p>
    <w:p w:rsidR="007747CC" w:rsidRDefault="00C17350" w:rsidP="007747CC">
      <w:pPr>
        <w:pStyle w:val="Style6"/>
        <w:widowControl/>
        <w:tabs>
          <w:tab w:val="left" w:pos="821"/>
        </w:tabs>
        <w:spacing w:line="259" w:lineRule="exact"/>
        <w:ind w:left="562" w:right="-613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ab/>
        <w:t>адаптация молодежи к условия</w:t>
      </w:r>
      <w:r w:rsidR="007747CC">
        <w:rPr>
          <w:rStyle w:val="FontStyle12"/>
          <w:rFonts w:ascii="Times New Roman" w:hAnsi="Times New Roman" w:cs="Times New Roman"/>
          <w:sz w:val="28"/>
          <w:szCs w:val="28"/>
        </w:rPr>
        <w:t>м функционирования рынка труда.</w:t>
      </w:r>
    </w:p>
    <w:p w:rsidR="00C17350" w:rsidRPr="003D0A9B" w:rsidRDefault="00C17350" w:rsidP="007747CC">
      <w:pPr>
        <w:pStyle w:val="Style6"/>
        <w:widowControl/>
        <w:tabs>
          <w:tab w:val="left" w:pos="821"/>
        </w:tabs>
        <w:spacing w:line="259" w:lineRule="exact"/>
        <w:ind w:left="562" w:right="-613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Основными принципами реализации Программы являются:</w:t>
      </w:r>
    </w:p>
    <w:p w:rsidR="00C17350" w:rsidRPr="003D0A9B" w:rsidRDefault="00C17350" w:rsidP="007747CC">
      <w:pPr>
        <w:pStyle w:val="Style3"/>
        <w:widowControl/>
        <w:tabs>
          <w:tab w:val="left" w:pos="773"/>
        </w:tabs>
        <w:spacing w:line="259" w:lineRule="exact"/>
        <w:ind w:right="-61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-</w:t>
      </w:r>
      <w:r w:rsidR="007747CC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добровольность участия в Программе несовершеннолетних граждан в возрасте от 14 до 18 лет;</w:t>
      </w:r>
    </w:p>
    <w:p w:rsidR="00C17350" w:rsidRPr="00E21A9E" w:rsidRDefault="007747CC" w:rsidP="00E21A9E">
      <w:pPr>
        <w:pStyle w:val="Style6"/>
        <w:widowControl/>
        <w:tabs>
          <w:tab w:val="left" w:pos="696"/>
        </w:tabs>
        <w:spacing w:before="5" w:line="259" w:lineRule="exact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="00C17350" w:rsidRPr="003D0A9B">
        <w:rPr>
          <w:rStyle w:val="FontStyle12"/>
          <w:rFonts w:ascii="Times New Roman" w:hAnsi="Times New Roman" w:cs="Times New Roman"/>
          <w:sz w:val="28"/>
          <w:szCs w:val="28"/>
        </w:rPr>
        <w:t>заявительный характер участия в Программе.</w:t>
      </w:r>
    </w:p>
    <w:p w:rsidR="003F70F6" w:rsidRDefault="003D0A9B" w:rsidP="003F70F6">
      <w:pPr>
        <w:pStyle w:val="a3"/>
        <w:spacing w:line="276" w:lineRule="auto"/>
        <w:ind w:left="7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ru-RU"/>
        </w:rPr>
        <w:t>4</w:t>
      </w:r>
      <w:r w:rsidR="003F70F6" w:rsidRPr="003D0A9B">
        <w:rPr>
          <w:rStyle w:val="FontStyle11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70F6" w:rsidRPr="003D0A9B">
        <w:rPr>
          <w:rFonts w:ascii="Times New Roman" w:hAnsi="Times New Roman"/>
          <w:b/>
          <w:sz w:val="28"/>
          <w:szCs w:val="28"/>
          <w:lang w:val="ru-RU"/>
        </w:rPr>
        <w:t xml:space="preserve">Перечень основных мероприятий, которые </w:t>
      </w:r>
      <w:r>
        <w:rPr>
          <w:rFonts w:ascii="Times New Roman" w:hAnsi="Times New Roman"/>
          <w:b/>
          <w:sz w:val="28"/>
          <w:szCs w:val="28"/>
          <w:lang w:val="ru-RU"/>
        </w:rPr>
        <w:t>предлагаются для решения задач п</w:t>
      </w:r>
      <w:r w:rsidR="003F70F6" w:rsidRPr="003D0A9B">
        <w:rPr>
          <w:rFonts w:ascii="Times New Roman" w:hAnsi="Times New Roman"/>
          <w:b/>
          <w:sz w:val="28"/>
          <w:szCs w:val="28"/>
          <w:lang w:val="ru-RU"/>
        </w:rPr>
        <w:t>рограммы:</w:t>
      </w:r>
    </w:p>
    <w:p w:rsidR="00C17350" w:rsidRDefault="003D0A9B" w:rsidP="00FF623C">
      <w:pPr>
        <w:pStyle w:val="a3"/>
        <w:spacing w:line="276" w:lineRule="auto"/>
        <w:ind w:left="7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«Организация временного трудоустройства несовершеннолетних граждан в возрасте от 14 до 18 лет»</w:t>
      </w:r>
    </w:p>
    <w:tbl>
      <w:tblPr>
        <w:tblpPr w:leftFromText="180" w:rightFromText="180" w:vertAnchor="page" w:horzAnchor="margin" w:tblpXSpec="center" w:tblpY="1362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1701"/>
        <w:gridCol w:w="1559"/>
        <w:gridCol w:w="1559"/>
        <w:gridCol w:w="1560"/>
        <w:gridCol w:w="1701"/>
      </w:tblGrid>
      <w:tr w:rsidR="00E21A9E" w:rsidRPr="003D0A9B" w:rsidTr="00845ABD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Выполнение мероприятий по годам</w:t>
            </w:r>
          </w:p>
        </w:tc>
      </w:tr>
      <w:tr w:rsidR="00E21A9E" w:rsidRPr="003D0A9B" w:rsidTr="00E21A9E">
        <w:trPr>
          <w:trHeight w:val="340"/>
        </w:trPr>
        <w:tc>
          <w:tcPr>
            <w:tcW w:w="675" w:type="dxa"/>
            <w:vMerge/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ind w:left="-34" w:firstLine="538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559" w:type="dxa"/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559" w:type="dxa"/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  <w:tc>
          <w:tcPr>
            <w:tcW w:w="1560" w:type="dxa"/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1701" w:type="dxa"/>
          </w:tcPr>
          <w:p w:rsidR="00E21A9E" w:rsidRPr="003D0A9B" w:rsidRDefault="00E21A9E" w:rsidP="00B86E3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E21A9E" w:rsidRPr="003D0A9B" w:rsidTr="00E21A9E">
        <w:trPr>
          <w:trHeight w:val="283"/>
        </w:trPr>
        <w:tc>
          <w:tcPr>
            <w:tcW w:w="675" w:type="dxa"/>
            <w:vAlign w:val="center"/>
          </w:tcPr>
          <w:p w:rsidR="00E21A9E" w:rsidRPr="003D0A9B" w:rsidRDefault="00E21A9E" w:rsidP="00B86E3F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E21A9E" w:rsidRPr="003D0A9B" w:rsidRDefault="00E21A9E" w:rsidP="00B86E3F">
            <w:pPr>
              <w:pStyle w:val="Style1"/>
              <w:spacing w:before="5"/>
              <w:ind w:left="143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Оплата по договору временного трудоустройства несовершеннолетних граждан</w:t>
            </w:r>
          </w:p>
        </w:tc>
        <w:tc>
          <w:tcPr>
            <w:tcW w:w="1701" w:type="dxa"/>
            <w:vAlign w:val="center"/>
          </w:tcPr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1559" w:type="dxa"/>
            <w:vAlign w:val="center"/>
          </w:tcPr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vAlign w:val="center"/>
          </w:tcPr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:rsidR="00E21A9E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</w:tr>
      <w:tr w:rsidR="00E21A9E" w:rsidRPr="003D0A9B" w:rsidTr="00E21A9E">
        <w:trPr>
          <w:trHeight w:val="283"/>
        </w:trPr>
        <w:tc>
          <w:tcPr>
            <w:tcW w:w="675" w:type="dxa"/>
            <w:vAlign w:val="bottom"/>
          </w:tcPr>
          <w:p w:rsidR="00E21A9E" w:rsidRPr="003D0A9B" w:rsidRDefault="00E21A9E" w:rsidP="00B86E3F">
            <w:pPr>
              <w:pStyle w:val="Style1"/>
              <w:spacing w:before="5"/>
              <w:ind w:left="-34" w:firstLine="538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21A9E" w:rsidRPr="003D0A9B" w:rsidRDefault="00E21A9E" w:rsidP="00B86E3F">
            <w:pPr>
              <w:pStyle w:val="Style1"/>
              <w:spacing w:before="5"/>
              <w:ind w:left="143"/>
              <w:jc w:val="left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3D0A9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  <w:tc>
          <w:tcPr>
            <w:tcW w:w="1559" w:type="dxa"/>
            <w:vAlign w:val="center"/>
          </w:tcPr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560" w:type="dxa"/>
            <w:vAlign w:val="center"/>
          </w:tcPr>
          <w:p w:rsidR="00E21A9E" w:rsidRPr="003D0A9B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:rsidR="00E21A9E" w:rsidRDefault="00E21A9E" w:rsidP="00E21A9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</w:tr>
    </w:tbl>
    <w:p w:rsidR="00FF623C" w:rsidRPr="00E21A9E" w:rsidRDefault="00FF623C" w:rsidP="00E21A9E">
      <w:pPr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1302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61082D" w:rsidRPr="003D0A9B" w:rsidTr="000552BE">
        <w:trPr>
          <w:trHeight w:val="2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1082D" w:rsidRPr="003D0A9B" w:rsidRDefault="0061082D" w:rsidP="0061082D">
            <w:pPr>
              <w:pStyle w:val="Style1"/>
              <w:widowControl/>
              <w:spacing w:before="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A9E" w:rsidRDefault="00E21A9E" w:rsidP="00E21A9E">
      <w:pPr>
        <w:pStyle w:val="Style2"/>
        <w:widowControl/>
        <w:spacing w:before="38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E21A9E" w:rsidRDefault="00E21A9E" w:rsidP="000552BE">
      <w:pPr>
        <w:pStyle w:val="Style2"/>
        <w:widowControl/>
        <w:spacing w:before="38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E21A9E" w:rsidRDefault="00E21A9E" w:rsidP="00E21A9E">
      <w:pPr>
        <w:pStyle w:val="Style2"/>
        <w:widowControl/>
        <w:spacing w:before="38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C17350" w:rsidRPr="003D0A9B" w:rsidRDefault="00FF623C" w:rsidP="000552BE">
      <w:pPr>
        <w:pStyle w:val="Style2"/>
        <w:widowControl/>
        <w:spacing w:before="38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5</w:t>
      </w:r>
      <w:r w:rsidR="00C17350" w:rsidRPr="003D0A9B">
        <w:rPr>
          <w:rStyle w:val="FontStyle12"/>
          <w:rFonts w:ascii="Times New Roman" w:hAnsi="Times New Roman" w:cs="Times New Roman"/>
          <w:b/>
          <w:sz w:val="28"/>
          <w:szCs w:val="28"/>
        </w:rPr>
        <w:t>.</w:t>
      </w:r>
      <w:r w:rsidR="00C17350" w:rsidRPr="003D0A9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C17350" w:rsidRPr="003D0A9B">
        <w:rPr>
          <w:rStyle w:val="FontStyle11"/>
          <w:rFonts w:ascii="Times New Roman" w:hAnsi="Times New Roman" w:cs="Times New Roman"/>
          <w:sz w:val="28"/>
          <w:szCs w:val="28"/>
        </w:rPr>
        <w:t>Обоснование ресурсного обеспечения Программы</w:t>
      </w:r>
    </w:p>
    <w:p w:rsidR="00C17350" w:rsidRPr="003D0A9B" w:rsidRDefault="00C17350" w:rsidP="00C17350">
      <w:pPr>
        <w:pStyle w:val="Style1"/>
        <w:widowControl/>
        <w:spacing w:line="240" w:lineRule="exact"/>
        <w:ind w:firstLine="528"/>
        <w:rPr>
          <w:sz w:val="28"/>
          <w:szCs w:val="28"/>
        </w:rPr>
      </w:pPr>
    </w:p>
    <w:p w:rsidR="00C17350" w:rsidRPr="003D0A9B" w:rsidRDefault="00C17350" w:rsidP="007747CC">
      <w:pPr>
        <w:pStyle w:val="Style1"/>
        <w:widowControl/>
        <w:spacing w:before="19"/>
        <w:ind w:right="-613" w:firstLine="52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Финансирование мероприятий по организации временного трудоустройства несовершеннолетних граждан в свободное от учебы время в период каникул осуществляется в соответствии с федеральными законами и иными правовыми, нормативными актами Российской Федерации.</w:t>
      </w:r>
    </w:p>
    <w:p w:rsidR="00C17350" w:rsidRPr="003D0A9B" w:rsidRDefault="00C17350" w:rsidP="007747CC">
      <w:pPr>
        <w:pStyle w:val="Style1"/>
        <w:widowControl/>
        <w:ind w:left="552" w:right="-61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Источниками финансирования Программы являются:</w:t>
      </w:r>
    </w:p>
    <w:p w:rsidR="00C17350" w:rsidRPr="003D0A9B" w:rsidRDefault="00C17350" w:rsidP="007747CC">
      <w:pPr>
        <w:pStyle w:val="Style1"/>
        <w:widowControl/>
        <w:ind w:left="547" w:right="-61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средства муниципального бюджета Усть-Абаканского поссовета</w:t>
      </w:r>
    </w:p>
    <w:p w:rsidR="00C17350" w:rsidRPr="003D0A9B" w:rsidRDefault="00C17350" w:rsidP="007747CC">
      <w:pPr>
        <w:pStyle w:val="Style1"/>
        <w:widowControl/>
        <w:ind w:left="547" w:right="-61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средства работодателей.</w:t>
      </w:r>
    </w:p>
    <w:p w:rsidR="00C17350" w:rsidRPr="003D0A9B" w:rsidRDefault="00C17350" w:rsidP="007747CC">
      <w:pPr>
        <w:pStyle w:val="Style1"/>
        <w:widowControl/>
        <w:spacing w:before="5"/>
        <w:ind w:left="547" w:right="-61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Общий объем финансирования программы</w:t>
      </w:r>
    </w:p>
    <w:p w:rsidR="00C17350" w:rsidRPr="003D0A9B" w:rsidRDefault="00C17350" w:rsidP="007747CC">
      <w:pPr>
        <w:pStyle w:val="Style1"/>
        <w:widowControl/>
        <w:ind w:left="557" w:right="-61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В 201</w:t>
      </w:r>
      <w:r w:rsidR="003D0A9B">
        <w:rPr>
          <w:rStyle w:val="FontStyle12"/>
          <w:rFonts w:ascii="Times New Roman" w:hAnsi="Times New Roman" w:cs="Times New Roman"/>
          <w:sz w:val="28"/>
          <w:szCs w:val="28"/>
        </w:rPr>
        <w:t>9-2022</w:t>
      </w: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747CC">
        <w:rPr>
          <w:rStyle w:val="FontStyle12"/>
          <w:rFonts w:ascii="Times New Roman" w:hAnsi="Times New Roman" w:cs="Times New Roman"/>
          <w:sz w:val="28"/>
          <w:szCs w:val="28"/>
        </w:rPr>
        <w:t>240 000 рублей</w:t>
      </w:r>
    </w:p>
    <w:p w:rsidR="00C17350" w:rsidRPr="007747CC" w:rsidRDefault="00C17350" w:rsidP="007747CC">
      <w:pPr>
        <w:pStyle w:val="Style5"/>
        <w:widowControl/>
        <w:spacing w:line="259" w:lineRule="exact"/>
        <w:ind w:right="-61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D0A9B">
        <w:rPr>
          <w:rStyle w:val="FontStyle12"/>
          <w:rFonts w:ascii="Times New Roman" w:hAnsi="Times New Roman" w:cs="Times New Roman"/>
          <w:sz w:val="28"/>
          <w:szCs w:val="28"/>
        </w:rPr>
        <w:t>Финансирование мероприятий по организации временного трудоустройства несовершеннолетних граждан в возрасте от 14 до 18 лет осуществляется в соответствии с приказом Министерства Здравоохранения и социального развития Российской Федерации от 29 июля 2005 года № 485 «Об утверждении Положения о порядке финансирования мероприятий по содействию занятости населения и социальной поддержке безработных граждан».</w:t>
      </w:r>
    </w:p>
    <w:sectPr w:rsidR="00C17350" w:rsidRPr="007747CC" w:rsidSect="007747CC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CC" w:rsidRDefault="007747CC" w:rsidP="003F70F6">
      <w:pPr>
        <w:spacing w:after="0" w:line="240" w:lineRule="auto"/>
      </w:pPr>
      <w:r>
        <w:separator/>
      </w:r>
    </w:p>
  </w:endnote>
  <w:endnote w:type="continuationSeparator" w:id="0">
    <w:p w:rsidR="007747CC" w:rsidRDefault="007747CC" w:rsidP="003F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CC" w:rsidRDefault="007747CC" w:rsidP="003F70F6">
      <w:pPr>
        <w:spacing w:after="0" w:line="240" w:lineRule="auto"/>
      </w:pPr>
      <w:r>
        <w:separator/>
      </w:r>
    </w:p>
  </w:footnote>
  <w:footnote w:type="continuationSeparator" w:id="0">
    <w:p w:rsidR="007747CC" w:rsidRDefault="007747CC" w:rsidP="003F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350"/>
    <w:rsid w:val="00005E8B"/>
    <w:rsid w:val="000552BE"/>
    <w:rsid w:val="0007305B"/>
    <w:rsid w:val="0013758B"/>
    <w:rsid w:val="00151CAD"/>
    <w:rsid w:val="001E6428"/>
    <w:rsid w:val="00280BDB"/>
    <w:rsid w:val="00285DB3"/>
    <w:rsid w:val="002E1B74"/>
    <w:rsid w:val="00317E19"/>
    <w:rsid w:val="003D0A9B"/>
    <w:rsid w:val="003F70F6"/>
    <w:rsid w:val="004D49B1"/>
    <w:rsid w:val="00541DE5"/>
    <w:rsid w:val="0061082D"/>
    <w:rsid w:val="00620AC0"/>
    <w:rsid w:val="00752665"/>
    <w:rsid w:val="00763B9D"/>
    <w:rsid w:val="007747CC"/>
    <w:rsid w:val="008145C0"/>
    <w:rsid w:val="008446D0"/>
    <w:rsid w:val="00901D9E"/>
    <w:rsid w:val="00997EAE"/>
    <w:rsid w:val="009D5574"/>
    <w:rsid w:val="00A65FF9"/>
    <w:rsid w:val="00B14E68"/>
    <w:rsid w:val="00B53835"/>
    <w:rsid w:val="00B80192"/>
    <w:rsid w:val="00BC6810"/>
    <w:rsid w:val="00C17350"/>
    <w:rsid w:val="00C5563B"/>
    <w:rsid w:val="00E21A9E"/>
    <w:rsid w:val="00EA7B2C"/>
    <w:rsid w:val="00EC4C97"/>
    <w:rsid w:val="00FC7CFB"/>
    <w:rsid w:val="00FD39DC"/>
    <w:rsid w:val="00F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17350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7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7350"/>
    <w:pPr>
      <w:widowControl w:val="0"/>
      <w:autoSpaceDE w:val="0"/>
      <w:autoSpaceDN w:val="0"/>
      <w:adjustRightInd w:val="0"/>
      <w:spacing w:after="0" w:line="262" w:lineRule="exact"/>
      <w:ind w:firstLine="54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7350"/>
    <w:pPr>
      <w:widowControl w:val="0"/>
      <w:autoSpaceDE w:val="0"/>
      <w:autoSpaceDN w:val="0"/>
      <w:adjustRightInd w:val="0"/>
      <w:spacing w:after="0" w:line="259" w:lineRule="exact"/>
      <w:ind w:firstLine="53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7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7350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735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C17350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17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35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C17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F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70F6"/>
  </w:style>
  <w:style w:type="paragraph" w:styleId="a7">
    <w:name w:val="footer"/>
    <w:basedOn w:val="a"/>
    <w:link w:val="a8"/>
    <w:uiPriority w:val="99"/>
    <w:semiHidden/>
    <w:unhideWhenUsed/>
    <w:rsid w:val="003F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7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A2562B-F890-4E6B-9DEA-EB4F8209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2019-11-11T06:31:00Z</cp:lastPrinted>
  <dcterms:created xsi:type="dcterms:W3CDTF">2018-11-08T08:31:00Z</dcterms:created>
  <dcterms:modified xsi:type="dcterms:W3CDTF">2020-11-30T06:42:00Z</dcterms:modified>
</cp:coreProperties>
</file>