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40" w:type="dxa"/>
        <w:tblInd w:w="108" w:type="dxa"/>
        <w:tblLook w:val="0000"/>
      </w:tblPr>
      <w:tblGrid>
        <w:gridCol w:w="9540"/>
      </w:tblGrid>
      <w:tr w:rsidR="009642FA">
        <w:tc>
          <w:tcPr>
            <w:tcW w:w="9540" w:type="dxa"/>
            <w:shd w:val="clear" w:color="auto" w:fill="auto"/>
          </w:tcPr>
          <w:p w:rsidR="009642FA" w:rsidRDefault="006E57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800100" cy="800100"/>
                  <wp:effectExtent l="0" t="0" r="0" b="0"/>
                  <wp:docPr id="1" name="Рисунок 1" descr="Герб черный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Герб черный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2FA">
        <w:tc>
          <w:tcPr>
            <w:tcW w:w="9540" w:type="dxa"/>
            <w:tcBorders>
              <w:top w:val="double" w:sz="18" w:space="0" w:color="000000"/>
              <w:bottom w:val="double" w:sz="18" w:space="0" w:color="000000"/>
            </w:tcBorders>
            <w:shd w:val="clear" w:color="auto" w:fill="auto"/>
          </w:tcPr>
          <w:p w:rsidR="009642FA" w:rsidRDefault="006E57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СОВЕТ ДЕПУТАТОВ </w:t>
            </w:r>
          </w:p>
          <w:p w:rsidR="009642FA" w:rsidRDefault="006E57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УСТЬ-АБАКАНСКОГО ПОССОВЕТА</w:t>
            </w:r>
          </w:p>
        </w:tc>
      </w:tr>
    </w:tbl>
    <w:p w:rsidR="009642FA" w:rsidRDefault="009642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42FA" w:rsidRDefault="006E57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 Е Ш Е Н И Е</w:t>
      </w:r>
    </w:p>
    <w:p w:rsidR="009642FA" w:rsidRDefault="006E575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</w:rPr>
        <w:t xml:space="preserve"> </w:t>
      </w:r>
    </w:p>
    <w:p w:rsidR="009642FA" w:rsidRDefault="006E575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рп</w:t>
      </w:r>
      <w:proofErr w:type="spellEnd"/>
      <w:r>
        <w:rPr>
          <w:rFonts w:ascii="Times New Roman" w:hAnsi="Times New Roman" w:cs="Times New Roman"/>
        </w:rPr>
        <w:t xml:space="preserve"> Усть-Абакан                                                             № </w:t>
      </w:r>
    </w:p>
    <w:p w:rsidR="009642FA" w:rsidRDefault="009642FA">
      <w:pPr>
        <w:spacing w:after="0"/>
        <w:rPr>
          <w:rFonts w:ascii="Times New Roman" w:hAnsi="Times New Roman" w:cs="Times New Roman"/>
        </w:rPr>
      </w:pPr>
    </w:p>
    <w:p w:rsidR="009642FA" w:rsidRDefault="006E5752">
      <w:pPr>
        <w:pStyle w:val="ConsTitle"/>
        <w:widowControl/>
        <w:jc w:val="center"/>
      </w:pPr>
      <w:r>
        <w:rPr>
          <w:rFonts w:ascii="Times New Roman" w:hAnsi="Times New Roman" w:cs="Times New Roman"/>
          <w:i/>
          <w:sz w:val="26"/>
          <w:szCs w:val="26"/>
        </w:rPr>
        <w:t xml:space="preserve">О внесении изменений в </w:t>
      </w:r>
      <w:r>
        <w:rPr>
          <w:rFonts w:ascii="Times New Roman" w:hAnsi="Times New Roman" w:cs="Times New Roman"/>
          <w:i/>
          <w:sz w:val="26"/>
          <w:szCs w:val="26"/>
        </w:rPr>
        <w:t xml:space="preserve">Правила </w:t>
      </w:r>
      <w:r>
        <w:rPr>
          <w:rFonts w:ascii="Times New Roman" w:hAnsi="Times New Roman" w:cs="Times New Roman"/>
          <w:i/>
          <w:sz w:val="26"/>
          <w:szCs w:val="26"/>
        </w:rPr>
        <w:t xml:space="preserve">землепользования и застройки муниципального образования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Усть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- Абаканский поссовет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Усть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- Абаканского района Республики Хакасия, утвержденный решением Совета депутатов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Усть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- Абаканского поссовета от 12.10.2012 г. № 44.</w:t>
      </w:r>
    </w:p>
    <w:p w:rsidR="009642FA" w:rsidRDefault="009642FA">
      <w:pPr>
        <w:pStyle w:val="ConsTitle"/>
        <w:widowControl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9642FA" w:rsidRDefault="006E5752">
      <w:pPr>
        <w:pStyle w:val="ConsNormal"/>
        <w:widowControl/>
        <w:tabs>
          <w:tab w:val="left" w:pos="10440"/>
        </w:tabs>
        <w:ind w:firstLine="851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bCs/>
          <w:iCs/>
          <w:sz w:val="25"/>
          <w:szCs w:val="25"/>
        </w:rPr>
        <w:t xml:space="preserve">Рассмотрев ходатайство Главы Усть-Абаканского поссовета, в соответствии со ст. 24 Градостроительного кодекса Российской Федерации, статьей 14 Федерального закона от 06.10.2003г. № 131-ФЗ «Об общих принципах организации местного самоуправления в Российской </w:t>
      </w:r>
      <w:r>
        <w:rPr>
          <w:rFonts w:ascii="Times New Roman" w:hAnsi="Times New Roman" w:cs="Times New Roman"/>
          <w:bCs/>
          <w:iCs/>
          <w:sz w:val="25"/>
          <w:szCs w:val="25"/>
        </w:rPr>
        <w:t xml:space="preserve">Федерации» (в редакции Федерального закона от 21.07.2014г. № 416-ФЗ), со </w:t>
      </w:r>
      <w:r>
        <w:rPr>
          <w:rFonts w:ascii="Times New Roman" w:hAnsi="Times New Roman" w:cs="Times New Roman"/>
          <w:sz w:val="25"/>
          <w:szCs w:val="25"/>
        </w:rPr>
        <w:t>ст. 29 Устава муниципального образования Усть-Абаканский поссовет, Совет депутатов Усть-Абаканского поссовета</w:t>
      </w:r>
    </w:p>
    <w:p w:rsidR="009642FA" w:rsidRPr="007714AB" w:rsidRDefault="009642FA">
      <w:pPr>
        <w:pStyle w:val="ConsNormal"/>
        <w:widowControl/>
        <w:tabs>
          <w:tab w:val="left" w:pos="10440"/>
        </w:tabs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9642FA" w:rsidRDefault="006E5752">
      <w:pPr>
        <w:pStyle w:val="ConsNormal"/>
        <w:widowControl/>
        <w:tabs>
          <w:tab w:val="left" w:pos="10440"/>
        </w:tabs>
        <w:ind w:firstLine="54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 Е Ш И Л:</w:t>
      </w:r>
    </w:p>
    <w:p w:rsidR="009642FA" w:rsidRPr="007714AB" w:rsidRDefault="009642FA">
      <w:pPr>
        <w:pStyle w:val="ConsNormal"/>
        <w:widowControl/>
        <w:tabs>
          <w:tab w:val="left" w:pos="10440"/>
        </w:tabs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9642FA" w:rsidRDefault="006E5752">
      <w:pPr>
        <w:pStyle w:val="ConsNormal"/>
        <w:widowControl/>
        <w:tabs>
          <w:tab w:val="left" w:pos="10440"/>
        </w:tabs>
        <w:ind w:firstLine="851"/>
        <w:jc w:val="both"/>
      </w:pPr>
      <w:r>
        <w:rPr>
          <w:rFonts w:ascii="Times New Roman" w:hAnsi="Times New Roman" w:cs="Times New Roman"/>
          <w:sz w:val="25"/>
          <w:szCs w:val="25"/>
        </w:rPr>
        <w:t xml:space="preserve">1. Внести изменения </w:t>
      </w:r>
      <w:r>
        <w:rPr>
          <w:rFonts w:ascii="Times New Roman" w:hAnsi="Times New Roman" w:cs="Times New Roman"/>
          <w:sz w:val="26"/>
          <w:szCs w:val="26"/>
        </w:rPr>
        <w:t xml:space="preserve">в графическую часть Правил </w:t>
      </w:r>
      <w:r>
        <w:rPr>
          <w:rFonts w:ascii="Times New Roman" w:hAnsi="Times New Roman" w:cs="Times New Roman"/>
          <w:sz w:val="26"/>
          <w:szCs w:val="26"/>
        </w:rPr>
        <w:t xml:space="preserve">землепользования и застройки муниципального образования </w:t>
      </w:r>
      <w:proofErr w:type="spellStart"/>
      <w:r>
        <w:rPr>
          <w:rFonts w:ascii="Times New Roman" w:hAnsi="Times New Roman" w:cs="Times New Roman"/>
          <w:sz w:val="26"/>
          <w:szCs w:val="26"/>
        </w:rPr>
        <w:t>Усть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- Абаканский поссовет </w:t>
      </w:r>
      <w:proofErr w:type="spellStart"/>
      <w:r>
        <w:rPr>
          <w:rFonts w:ascii="Times New Roman" w:hAnsi="Times New Roman" w:cs="Times New Roman"/>
          <w:sz w:val="26"/>
          <w:szCs w:val="26"/>
        </w:rPr>
        <w:t>Усть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- Абаканского района Республики Хакасия, утвержденный решением Совета депутатов </w:t>
      </w:r>
      <w:proofErr w:type="spellStart"/>
      <w:r>
        <w:rPr>
          <w:rFonts w:ascii="Times New Roman" w:hAnsi="Times New Roman" w:cs="Times New Roman"/>
          <w:sz w:val="26"/>
          <w:szCs w:val="26"/>
        </w:rPr>
        <w:t>Усть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- Абаканск</w:t>
      </w:r>
      <w:r w:rsidR="009B3FF0">
        <w:rPr>
          <w:rFonts w:ascii="Times New Roman" w:hAnsi="Times New Roman" w:cs="Times New Roman"/>
          <w:sz w:val="26"/>
          <w:szCs w:val="26"/>
        </w:rPr>
        <w:t xml:space="preserve">ого поссовета от 12.10.2012 г. </w:t>
      </w:r>
      <w:r>
        <w:rPr>
          <w:rFonts w:ascii="Times New Roman" w:hAnsi="Times New Roman" w:cs="Times New Roman"/>
          <w:sz w:val="26"/>
          <w:szCs w:val="26"/>
        </w:rPr>
        <w:t>№ 44</w:t>
      </w:r>
      <w:r>
        <w:rPr>
          <w:rFonts w:ascii="Times New Roman" w:hAnsi="Times New Roman" w:cs="Times New Roman"/>
          <w:sz w:val="25"/>
          <w:szCs w:val="25"/>
        </w:rPr>
        <w:t xml:space="preserve"> следующего содержания:</w:t>
      </w:r>
    </w:p>
    <w:p w:rsidR="009642FA" w:rsidRDefault="007714AB" w:rsidP="007714AB">
      <w:pPr>
        <w:spacing w:after="0" w:line="240" w:lineRule="auto"/>
        <w:ind w:firstLine="851"/>
        <w:jc w:val="both"/>
      </w:pPr>
      <w:r>
        <w:rPr>
          <w:rFonts w:ascii="Times New Roman" w:hAnsi="Times New Roman"/>
          <w:b/>
          <w:bCs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Республика Хакасия, Усть-Абаканский район,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рп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Усть-Абакан, ул. Гоголя, 61</w:t>
      </w:r>
      <w:r>
        <w:rPr>
          <w:rFonts w:ascii="Times New Roman" w:hAnsi="Times New Roman"/>
          <w:b/>
          <w:bCs/>
          <w:sz w:val="26"/>
          <w:szCs w:val="26"/>
        </w:rPr>
        <w:t xml:space="preserve">  –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зону природного ландшафта (Р1) на зону существующей застройки индивидуальными жилыми домами (Ж1с) </w:t>
      </w:r>
      <w:r w:rsidR="006E5752">
        <w:rPr>
          <w:rFonts w:ascii="Times New Roman" w:eastAsia="Times New Roman" w:hAnsi="Times New Roman" w:cs="Times New Roman"/>
          <w:sz w:val="26"/>
          <w:szCs w:val="26"/>
        </w:rPr>
        <w:t>(приложение 1)</w:t>
      </w:r>
      <w:r w:rsidR="006E5752">
        <w:rPr>
          <w:rFonts w:ascii="Times New Roman" w:hAnsi="Times New Roman" w:cs="Times New Roman"/>
          <w:sz w:val="24"/>
          <w:szCs w:val="24"/>
        </w:rPr>
        <w:t>;</w:t>
      </w:r>
    </w:p>
    <w:p w:rsidR="007714AB" w:rsidRDefault="007714AB" w:rsidP="007714AB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Республика Хакасия, Усть-Абаканский район,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рп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Усть-Абакан, Базарная, в следующих координатах:</w:t>
      </w:r>
    </w:p>
    <w:p w:rsidR="007714AB" w:rsidRDefault="007714AB" w:rsidP="007714A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7714AB">
          <w:pgSz w:w="11906" w:h="16838"/>
          <w:pgMar w:top="346" w:right="850" w:bottom="338" w:left="1701" w:header="0" w:footer="0" w:gutter="0"/>
          <w:cols w:space="720"/>
          <w:formProt w:val="0"/>
          <w:docGrid w:linePitch="360" w:charSpace="4096"/>
        </w:sectPr>
      </w:pPr>
    </w:p>
    <w:tbl>
      <w:tblPr>
        <w:tblW w:w="9777" w:type="dxa"/>
        <w:tblInd w:w="-10" w:type="dxa"/>
        <w:tblBorders>
          <w:top w:val="single" w:sz="4" w:space="0" w:color="000000"/>
          <w:left w:val="single" w:sz="4" w:space="0" w:color="000000"/>
        </w:tblBorders>
        <w:tblCellMar>
          <w:left w:w="5" w:type="dxa"/>
          <w:right w:w="10" w:type="dxa"/>
        </w:tblCellMar>
        <w:tblLook w:val="0000"/>
      </w:tblPr>
      <w:tblGrid>
        <w:gridCol w:w="3666"/>
        <w:gridCol w:w="3043"/>
        <w:gridCol w:w="3068"/>
      </w:tblGrid>
      <w:tr w:rsidR="007714AB" w:rsidTr="007714AB">
        <w:trPr>
          <w:trHeight w:val="343"/>
        </w:trPr>
        <w:tc>
          <w:tcPr>
            <w:tcW w:w="366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46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lastRenderedPageBreak/>
              <w:t>Обозначение характерных точек границ</w:t>
            </w:r>
          </w:p>
        </w:tc>
        <w:tc>
          <w:tcPr>
            <w:tcW w:w="611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Координаты, м</w:t>
            </w:r>
          </w:p>
        </w:tc>
      </w:tr>
      <w:tr w:rsidR="007714AB" w:rsidTr="007714AB">
        <w:trPr>
          <w:trHeight w:val="343"/>
        </w:trPr>
        <w:tc>
          <w:tcPr>
            <w:tcW w:w="3666" w:type="dxa"/>
            <w:vMerge/>
            <w:tcBorders>
              <w:lef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X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  <w:lang w:val="en-US" w:eastAsia="en-US" w:bidi="en-US"/>
              </w:rPr>
              <w:t>Y</w:t>
            </w:r>
          </w:p>
        </w:tc>
      </w:tr>
      <w:tr w:rsidR="007714AB" w:rsidTr="007714AB">
        <w:trPr>
          <w:trHeight w:val="343"/>
        </w:trPr>
        <w:tc>
          <w:tcPr>
            <w:tcW w:w="36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1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2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3</w:t>
            </w:r>
          </w:p>
        </w:tc>
      </w:tr>
      <w:tr w:rsidR="007714AB" w:rsidTr="007714AB">
        <w:trPr>
          <w:trHeight w:val="343"/>
        </w:trPr>
        <w:tc>
          <w:tcPr>
            <w:tcW w:w="36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1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427248.86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199455.60</w:t>
            </w:r>
          </w:p>
        </w:tc>
      </w:tr>
      <w:tr w:rsidR="007714AB" w:rsidTr="007714AB">
        <w:trPr>
          <w:trHeight w:val="343"/>
        </w:trPr>
        <w:tc>
          <w:tcPr>
            <w:tcW w:w="36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2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427249.67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199455.52</w:t>
            </w:r>
          </w:p>
        </w:tc>
      </w:tr>
      <w:tr w:rsidR="007714AB" w:rsidTr="007714AB">
        <w:trPr>
          <w:trHeight w:val="343"/>
        </w:trPr>
        <w:tc>
          <w:tcPr>
            <w:tcW w:w="36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3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427249.77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199455.54</w:t>
            </w:r>
          </w:p>
        </w:tc>
      </w:tr>
      <w:tr w:rsidR="007714AB" w:rsidTr="007714AB">
        <w:trPr>
          <w:trHeight w:val="343"/>
        </w:trPr>
        <w:tc>
          <w:tcPr>
            <w:tcW w:w="36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4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427250.55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199456.14</w:t>
            </w:r>
          </w:p>
        </w:tc>
      </w:tr>
      <w:tr w:rsidR="007714AB" w:rsidTr="007714AB">
        <w:trPr>
          <w:trHeight w:val="343"/>
        </w:trPr>
        <w:tc>
          <w:tcPr>
            <w:tcW w:w="36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5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427261.65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199464.39</w:t>
            </w:r>
          </w:p>
        </w:tc>
      </w:tr>
      <w:tr w:rsidR="007714AB" w:rsidTr="007714AB">
        <w:trPr>
          <w:trHeight w:val="343"/>
        </w:trPr>
        <w:tc>
          <w:tcPr>
            <w:tcW w:w="36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6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427258.66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199468.47</w:t>
            </w:r>
          </w:p>
        </w:tc>
      </w:tr>
      <w:tr w:rsidR="007714AB" w:rsidTr="007714AB">
        <w:trPr>
          <w:trHeight w:val="343"/>
        </w:trPr>
        <w:tc>
          <w:tcPr>
            <w:tcW w:w="36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7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427253.95</w:t>
            </w:r>
          </w:p>
        </w:tc>
        <w:tc>
          <w:tcPr>
            <w:tcW w:w="306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199480.17</w:t>
            </w:r>
          </w:p>
        </w:tc>
      </w:tr>
      <w:tr w:rsidR="007714AB" w:rsidTr="007714AB">
        <w:trPr>
          <w:trHeight w:val="343"/>
        </w:trPr>
        <w:tc>
          <w:tcPr>
            <w:tcW w:w="36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8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427249.20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199496.63</w:t>
            </w:r>
          </w:p>
        </w:tc>
      </w:tr>
      <w:tr w:rsidR="007714AB" w:rsidTr="007714AB">
        <w:trPr>
          <w:trHeight w:val="343"/>
        </w:trPr>
        <w:tc>
          <w:tcPr>
            <w:tcW w:w="36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9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427243.32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199495.40</w:t>
            </w:r>
          </w:p>
        </w:tc>
      </w:tr>
      <w:tr w:rsidR="007714AB" w:rsidTr="007714AB">
        <w:trPr>
          <w:trHeight w:val="343"/>
        </w:trPr>
        <w:tc>
          <w:tcPr>
            <w:tcW w:w="36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10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427248.76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199480.10</w:t>
            </w:r>
          </w:p>
        </w:tc>
      </w:tr>
      <w:tr w:rsidR="007714AB" w:rsidTr="007714AB">
        <w:trPr>
          <w:trHeight w:val="343"/>
        </w:trPr>
        <w:tc>
          <w:tcPr>
            <w:tcW w:w="36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11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427234.38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199469.07</w:t>
            </w:r>
          </w:p>
        </w:tc>
      </w:tr>
      <w:tr w:rsidR="007714AB" w:rsidTr="007714AB">
        <w:trPr>
          <w:trHeight w:val="343"/>
        </w:trPr>
        <w:tc>
          <w:tcPr>
            <w:tcW w:w="36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12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427242.35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199458.68</w:t>
            </w:r>
          </w:p>
        </w:tc>
      </w:tr>
      <w:tr w:rsidR="007714AB" w:rsidTr="007714AB">
        <w:trPr>
          <w:trHeight w:val="343"/>
        </w:trPr>
        <w:tc>
          <w:tcPr>
            <w:tcW w:w="36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13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427242.30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199458.58</w:t>
            </w:r>
          </w:p>
        </w:tc>
      </w:tr>
      <w:tr w:rsidR="007714AB" w:rsidTr="007714AB">
        <w:trPr>
          <w:trHeight w:val="343"/>
        </w:trPr>
        <w:tc>
          <w:tcPr>
            <w:tcW w:w="36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14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427243.47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199457.36</w:t>
            </w:r>
          </w:p>
        </w:tc>
      </w:tr>
      <w:tr w:rsidR="007714AB" w:rsidTr="007714AB">
        <w:trPr>
          <w:trHeight w:val="343"/>
        </w:trPr>
        <w:tc>
          <w:tcPr>
            <w:tcW w:w="36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1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427248.86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199455.60</w:t>
            </w:r>
          </w:p>
        </w:tc>
      </w:tr>
      <w:tr w:rsidR="007714AB" w:rsidTr="007714AB">
        <w:trPr>
          <w:trHeight w:val="343"/>
        </w:trPr>
        <w:tc>
          <w:tcPr>
            <w:tcW w:w="36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15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427249.13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199480.98</w:t>
            </w:r>
          </w:p>
        </w:tc>
      </w:tr>
      <w:tr w:rsidR="007714AB" w:rsidTr="007714AB">
        <w:trPr>
          <w:trHeight w:val="343"/>
        </w:trPr>
        <w:tc>
          <w:tcPr>
            <w:tcW w:w="36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16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427249.14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199481.29</w:t>
            </w:r>
          </w:p>
        </w:tc>
      </w:tr>
      <w:tr w:rsidR="007714AB" w:rsidTr="007714AB">
        <w:trPr>
          <w:trHeight w:val="343"/>
        </w:trPr>
        <w:tc>
          <w:tcPr>
            <w:tcW w:w="36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17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427248.84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199481.30</w:t>
            </w:r>
          </w:p>
        </w:tc>
      </w:tr>
      <w:tr w:rsidR="007714AB" w:rsidTr="007714AB">
        <w:trPr>
          <w:trHeight w:val="343"/>
        </w:trPr>
        <w:tc>
          <w:tcPr>
            <w:tcW w:w="36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18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427248.83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199481.00</w:t>
            </w:r>
          </w:p>
        </w:tc>
      </w:tr>
      <w:tr w:rsidR="007714AB" w:rsidTr="007714AB">
        <w:trPr>
          <w:trHeight w:val="343"/>
        </w:trPr>
        <w:tc>
          <w:tcPr>
            <w:tcW w:w="36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15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427249.13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  <w:jc w:val="center"/>
            </w:pPr>
            <w:r>
              <w:rPr>
                <w:rStyle w:val="2"/>
                <w:rFonts w:eastAsiaTheme="minorEastAsia"/>
                <w:sz w:val="26"/>
                <w:szCs w:val="26"/>
              </w:rPr>
              <w:t>199480.98</w:t>
            </w:r>
          </w:p>
        </w:tc>
      </w:tr>
      <w:tr w:rsidR="007714AB" w:rsidTr="007714AB">
        <w:trPr>
          <w:trHeight w:val="343"/>
        </w:trPr>
        <w:tc>
          <w:tcPr>
            <w:tcW w:w="9777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714AB" w:rsidRDefault="007714AB" w:rsidP="00395AEB">
            <w:pPr>
              <w:spacing w:after="0" w:line="300" w:lineRule="exact"/>
            </w:pPr>
            <w:r>
              <w:rPr>
                <w:rStyle w:val="2"/>
                <w:rFonts w:eastAsiaTheme="minorEastAsia"/>
                <w:sz w:val="26"/>
                <w:szCs w:val="26"/>
              </w:rPr>
              <w:t>Система координат: местная 166</w:t>
            </w:r>
          </w:p>
        </w:tc>
      </w:tr>
      <w:tr w:rsidR="007714AB" w:rsidTr="007714AB">
        <w:trPr>
          <w:trHeight w:val="343"/>
        </w:trPr>
        <w:tc>
          <w:tcPr>
            <w:tcW w:w="97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14AB" w:rsidRDefault="007714AB" w:rsidP="00395AEB">
            <w:pPr>
              <w:spacing w:after="0" w:line="300" w:lineRule="exact"/>
            </w:pPr>
            <w:r>
              <w:rPr>
                <w:rStyle w:val="2"/>
                <w:rFonts w:eastAsiaTheme="minorEastAsia"/>
                <w:sz w:val="26"/>
                <w:szCs w:val="26"/>
              </w:rPr>
              <w:t>Квартал: 19:10:010712</w:t>
            </w:r>
          </w:p>
        </w:tc>
      </w:tr>
    </w:tbl>
    <w:p w:rsidR="007714AB" w:rsidRPr="007714AB" w:rsidRDefault="007714AB" w:rsidP="007714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7714AB" w:rsidRDefault="007714AB" w:rsidP="007714AB">
      <w:pPr>
        <w:spacing w:after="0" w:line="240" w:lineRule="auto"/>
        <w:ind w:firstLine="851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z w:val="26"/>
          <w:szCs w:val="26"/>
        </w:rPr>
        <w:t>общественно-деловую зону (ОД) на зону существующей застройки малоэтажными многоквартирными жилыми домами (не выше 2 этажей) (Ж2с);</w:t>
      </w:r>
    </w:p>
    <w:p w:rsidR="009642FA" w:rsidRDefault="007714AB" w:rsidP="007714AB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(приложение 2</w:t>
      </w:r>
      <w:r w:rsidR="006E5752">
        <w:rPr>
          <w:rFonts w:ascii="Times New Roman" w:eastAsia="Times New Roman" w:hAnsi="Times New Roman" w:cs="Times New Roman"/>
          <w:sz w:val="26"/>
          <w:szCs w:val="26"/>
        </w:rPr>
        <w:t>)</w:t>
      </w:r>
      <w:r w:rsidR="006E575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642FA" w:rsidRDefault="007714AB" w:rsidP="007714AB">
      <w:pPr>
        <w:spacing w:after="0" w:line="240" w:lineRule="auto"/>
        <w:ind w:firstLine="851"/>
        <w:jc w:val="both"/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Республика Хакасия, Усть-Абаканский район,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рп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Усть-Абакан, в границах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>ул. Новая, ул. Центральная до санитарно-защитной зоны дамбы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–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зону природного ландшафта (Р1) на зону существующей застройки индивидуальными жилыми домами (Ж1с) (приложение 3</w:t>
      </w:r>
      <w:r w:rsidR="006E5752">
        <w:rPr>
          <w:rFonts w:ascii="Times New Roman" w:eastAsia="Times New Roman" w:hAnsi="Times New Roman" w:cs="Times New Roman"/>
          <w:sz w:val="26"/>
          <w:szCs w:val="26"/>
        </w:rPr>
        <w:t>)</w:t>
      </w:r>
      <w:r w:rsidR="006E5752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9642FA" w:rsidRDefault="006E5752">
      <w:pPr>
        <w:pStyle w:val="ab"/>
        <w:spacing w:after="0" w:line="240" w:lineRule="auto"/>
        <w:ind w:left="0" w:firstLine="851"/>
        <w:jc w:val="both"/>
        <w:rPr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 Настоящее Решение вступает в силу со дня его официального опубликования.</w:t>
      </w:r>
    </w:p>
    <w:p w:rsidR="009642FA" w:rsidRDefault="006E5752">
      <w:pPr>
        <w:pStyle w:val="ab"/>
        <w:spacing w:after="0" w:line="240" w:lineRule="auto"/>
        <w:ind w:left="0" w:firstLine="851"/>
        <w:jc w:val="both"/>
      </w:pPr>
      <w:r>
        <w:rPr>
          <w:rFonts w:ascii="Times New Roman" w:hAnsi="Times New Roman" w:cs="Times New Roman"/>
          <w:sz w:val="26"/>
          <w:szCs w:val="26"/>
        </w:rPr>
        <w:t xml:space="preserve">3. </w:t>
      </w:r>
      <w:r>
        <w:rPr>
          <w:rFonts w:ascii="Times New Roman" w:hAnsi="Times New Roman"/>
          <w:sz w:val="26"/>
          <w:szCs w:val="26"/>
        </w:rPr>
        <w:t>Направить настоящее Решение для подписания и опублико</w:t>
      </w:r>
      <w:r>
        <w:rPr>
          <w:rFonts w:ascii="Times New Roman" w:hAnsi="Times New Roman"/>
          <w:sz w:val="26"/>
          <w:szCs w:val="26"/>
        </w:rPr>
        <w:t>вания в газете «</w:t>
      </w:r>
      <w:proofErr w:type="spellStart"/>
      <w:r>
        <w:rPr>
          <w:rFonts w:ascii="Times New Roman" w:hAnsi="Times New Roman"/>
          <w:sz w:val="26"/>
          <w:szCs w:val="26"/>
        </w:rPr>
        <w:t>Усть-Абаканские</w:t>
      </w:r>
      <w:proofErr w:type="spellEnd"/>
      <w:r>
        <w:rPr>
          <w:rFonts w:ascii="Times New Roman" w:hAnsi="Times New Roman"/>
          <w:sz w:val="26"/>
          <w:szCs w:val="26"/>
        </w:rPr>
        <w:t xml:space="preserve"> известия» главе Усть-Абаканского поссовета Н.В. </w:t>
      </w:r>
      <w:proofErr w:type="spellStart"/>
      <w:r>
        <w:rPr>
          <w:rFonts w:ascii="Times New Roman" w:hAnsi="Times New Roman"/>
          <w:sz w:val="26"/>
          <w:szCs w:val="26"/>
        </w:rPr>
        <w:t>Леонченко</w:t>
      </w:r>
      <w:proofErr w:type="spellEnd"/>
      <w:r>
        <w:rPr>
          <w:rFonts w:ascii="Times New Roman" w:hAnsi="Times New Roman"/>
          <w:sz w:val="26"/>
          <w:szCs w:val="26"/>
        </w:rPr>
        <w:t>.</w:t>
      </w:r>
    </w:p>
    <w:p w:rsidR="009642FA" w:rsidRDefault="009642FA">
      <w:pPr>
        <w:pStyle w:val="ab"/>
        <w:spacing w:after="0" w:line="240" w:lineRule="auto"/>
        <w:ind w:left="0" w:firstLine="851"/>
        <w:jc w:val="both"/>
        <w:rPr>
          <w:rFonts w:ascii="Times New Roman" w:hAnsi="Times New Roman"/>
          <w:sz w:val="26"/>
          <w:szCs w:val="26"/>
        </w:rPr>
      </w:pPr>
    </w:p>
    <w:p w:rsidR="009642FA" w:rsidRDefault="009642FA">
      <w:pPr>
        <w:pStyle w:val="ab"/>
        <w:spacing w:after="0" w:line="240" w:lineRule="auto"/>
        <w:ind w:left="0" w:firstLine="851"/>
        <w:jc w:val="both"/>
        <w:rPr>
          <w:rFonts w:ascii="Times New Roman" w:hAnsi="Times New Roman"/>
          <w:sz w:val="26"/>
          <w:szCs w:val="26"/>
        </w:rPr>
      </w:pPr>
    </w:p>
    <w:p w:rsidR="007714AB" w:rsidRDefault="007714AB">
      <w:pPr>
        <w:pStyle w:val="ab"/>
        <w:spacing w:after="0" w:line="240" w:lineRule="auto"/>
        <w:ind w:left="0" w:firstLine="851"/>
        <w:jc w:val="both"/>
        <w:rPr>
          <w:rFonts w:ascii="Times New Roman" w:hAnsi="Times New Roman"/>
          <w:sz w:val="26"/>
          <w:szCs w:val="26"/>
        </w:rPr>
      </w:pPr>
    </w:p>
    <w:p w:rsidR="007714AB" w:rsidRDefault="007714AB">
      <w:pPr>
        <w:pStyle w:val="ab"/>
        <w:spacing w:after="0" w:line="240" w:lineRule="auto"/>
        <w:ind w:left="0" w:firstLine="851"/>
        <w:jc w:val="both"/>
        <w:rPr>
          <w:rFonts w:ascii="Times New Roman" w:hAnsi="Times New Roman"/>
          <w:sz w:val="26"/>
          <w:szCs w:val="26"/>
        </w:rPr>
      </w:pPr>
    </w:p>
    <w:p w:rsidR="009642FA" w:rsidRDefault="006E5752">
      <w:pPr>
        <w:jc w:val="both"/>
      </w:pPr>
      <w:r>
        <w:rPr>
          <w:rFonts w:ascii="Times New Roman" w:hAnsi="Times New Roman" w:cs="Times New Roman"/>
          <w:sz w:val="26"/>
          <w:szCs w:val="26"/>
        </w:rPr>
        <w:t>Глава Усть-Абаканского поссовета</w:t>
      </w:r>
      <w:r>
        <w:rPr>
          <w:rFonts w:ascii="Times New Roman" w:hAnsi="Times New Roman" w:cs="Times New Roman"/>
          <w:sz w:val="26"/>
          <w:szCs w:val="26"/>
        </w:rPr>
        <w:tab/>
        <w:t xml:space="preserve">                                                   Н.В. </w:t>
      </w:r>
      <w:proofErr w:type="spellStart"/>
      <w:r>
        <w:rPr>
          <w:rFonts w:ascii="Times New Roman" w:hAnsi="Times New Roman" w:cs="Times New Roman"/>
          <w:sz w:val="26"/>
          <w:szCs w:val="26"/>
        </w:rPr>
        <w:t>Леонченко</w:t>
      </w:r>
      <w:proofErr w:type="spellEnd"/>
    </w:p>
    <w:p w:rsidR="009642FA" w:rsidRDefault="009642F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714AB" w:rsidRDefault="007714A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714AB" w:rsidRDefault="007714A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714AB" w:rsidRDefault="007714A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714AB" w:rsidRDefault="007714A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714AB" w:rsidRDefault="007714A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714AB" w:rsidRDefault="007714A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714AB" w:rsidRDefault="007714A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642FA" w:rsidRDefault="006E5752">
      <w:pPr>
        <w:spacing w:after="0" w:line="240" w:lineRule="auto"/>
        <w:jc w:val="right"/>
      </w:pPr>
      <w:r>
        <w:rPr>
          <w:rFonts w:ascii="Times New Roman" w:hAnsi="Times New Roman" w:cs="Times New Roman"/>
        </w:rPr>
        <w:lastRenderedPageBreak/>
        <w:t>Приложение 1</w:t>
      </w:r>
    </w:p>
    <w:p w:rsidR="009642FA" w:rsidRDefault="006E5752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решению Совета депутатов</w:t>
      </w:r>
    </w:p>
    <w:p w:rsidR="009642FA" w:rsidRDefault="006E5752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Усть-Абаканского </w:t>
      </w:r>
      <w:r>
        <w:rPr>
          <w:rFonts w:ascii="Times New Roman" w:hAnsi="Times New Roman" w:cs="Times New Roman"/>
        </w:rPr>
        <w:t>поссовета</w:t>
      </w:r>
    </w:p>
    <w:p w:rsidR="009642FA" w:rsidRPr="007714AB" w:rsidRDefault="006E5752" w:rsidP="007714AB">
      <w:pPr>
        <w:spacing w:after="0" w:line="240" w:lineRule="auto"/>
        <w:jc w:val="right"/>
      </w:pPr>
      <w:r>
        <w:rPr>
          <w:rFonts w:ascii="Times New Roman" w:hAnsi="Times New Roman" w:cs="Times New Roman"/>
        </w:rPr>
        <w:t>от ____________2020 г. № _</w:t>
      </w:r>
      <w:r>
        <w:rPr>
          <w:rFonts w:ascii="Times New Roman" w:hAnsi="Times New Roman" w:cs="Times New Roman"/>
        </w:rPr>
        <w:t>_</w:t>
      </w:r>
      <w:r w:rsidR="007714AB" w:rsidRPr="007714AB">
        <w:rPr>
          <w:rFonts w:ascii="Times New Roman" w:hAnsi="Times New Roman" w:cs="Times New Roman"/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315958</wp:posOffset>
            </wp:positionH>
            <wp:positionV relativeFrom="paragraph">
              <wp:posOffset>1611630</wp:posOffset>
            </wp:positionV>
            <wp:extent cx="4841421" cy="4433207"/>
            <wp:effectExtent l="0" t="0" r="0" b="0"/>
            <wp:wrapSquare wrapText="largest"/>
            <wp:docPr id="4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70" cy="443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42FA" w:rsidRDefault="009642FA">
      <w:pPr>
        <w:tabs>
          <w:tab w:val="left" w:pos="6009"/>
        </w:tabs>
        <w:spacing w:after="0" w:line="240" w:lineRule="auto"/>
        <w:jc w:val="right"/>
        <w:rPr>
          <w:rFonts w:ascii="Times New Roman" w:hAnsi="Times New Roman" w:cs="Times New Roman"/>
        </w:rPr>
      </w:pPr>
    </w:p>
    <w:p w:rsidR="009642FA" w:rsidRDefault="009642FA">
      <w:pPr>
        <w:tabs>
          <w:tab w:val="left" w:pos="6009"/>
        </w:tabs>
        <w:spacing w:after="0" w:line="240" w:lineRule="auto"/>
        <w:jc w:val="right"/>
        <w:rPr>
          <w:rFonts w:ascii="Times New Roman" w:hAnsi="Times New Roman" w:cs="Times New Roman"/>
        </w:rPr>
      </w:pPr>
    </w:p>
    <w:p w:rsidR="009642FA" w:rsidRDefault="009642FA">
      <w:pPr>
        <w:tabs>
          <w:tab w:val="left" w:pos="6009"/>
        </w:tabs>
        <w:spacing w:after="0" w:line="240" w:lineRule="auto"/>
        <w:jc w:val="right"/>
        <w:rPr>
          <w:rFonts w:ascii="Times New Roman" w:hAnsi="Times New Roman" w:cs="Times New Roman"/>
        </w:rPr>
      </w:pPr>
    </w:p>
    <w:p w:rsidR="009642FA" w:rsidRDefault="009642FA">
      <w:pPr>
        <w:tabs>
          <w:tab w:val="left" w:pos="6009"/>
        </w:tabs>
        <w:spacing w:after="0" w:line="240" w:lineRule="auto"/>
        <w:jc w:val="right"/>
        <w:rPr>
          <w:rFonts w:ascii="Times New Roman" w:hAnsi="Times New Roman" w:cs="Times New Roman"/>
        </w:rPr>
      </w:pPr>
    </w:p>
    <w:p w:rsidR="009642FA" w:rsidRDefault="009642F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642FA" w:rsidRDefault="009642FA">
      <w:pPr>
        <w:tabs>
          <w:tab w:val="left" w:pos="6009"/>
        </w:tabs>
        <w:spacing w:after="0" w:line="240" w:lineRule="auto"/>
        <w:jc w:val="right"/>
        <w:rPr>
          <w:rFonts w:ascii="Times New Roman" w:hAnsi="Times New Roman" w:cs="Times New Roman"/>
        </w:rPr>
      </w:pPr>
    </w:p>
    <w:p w:rsidR="009642FA" w:rsidRDefault="009642FA">
      <w:pPr>
        <w:tabs>
          <w:tab w:val="left" w:pos="6009"/>
        </w:tabs>
        <w:spacing w:after="0" w:line="240" w:lineRule="auto"/>
        <w:jc w:val="right"/>
      </w:pPr>
    </w:p>
    <w:p w:rsidR="009642FA" w:rsidRDefault="009642FA">
      <w:pPr>
        <w:tabs>
          <w:tab w:val="left" w:pos="6009"/>
        </w:tabs>
        <w:spacing w:after="0" w:line="240" w:lineRule="auto"/>
        <w:jc w:val="right"/>
      </w:pPr>
    </w:p>
    <w:p w:rsidR="009642FA" w:rsidRDefault="009642FA">
      <w:pPr>
        <w:tabs>
          <w:tab w:val="left" w:pos="6009"/>
        </w:tabs>
        <w:spacing w:after="0" w:line="240" w:lineRule="auto"/>
        <w:jc w:val="right"/>
      </w:pPr>
    </w:p>
    <w:p w:rsidR="009642FA" w:rsidRDefault="009642FA">
      <w:pPr>
        <w:tabs>
          <w:tab w:val="left" w:pos="6009"/>
        </w:tabs>
        <w:spacing w:after="0" w:line="240" w:lineRule="auto"/>
        <w:jc w:val="right"/>
      </w:pPr>
    </w:p>
    <w:p w:rsidR="009642FA" w:rsidRDefault="009642FA">
      <w:pPr>
        <w:tabs>
          <w:tab w:val="left" w:pos="6009"/>
        </w:tabs>
        <w:spacing w:after="0" w:line="240" w:lineRule="auto"/>
        <w:jc w:val="right"/>
      </w:pPr>
    </w:p>
    <w:p w:rsidR="009642FA" w:rsidRDefault="009642FA">
      <w:pPr>
        <w:tabs>
          <w:tab w:val="left" w:pos="6009"/>
        </w:tabs>
        <w:spacing w:after="0" w:line="240" w:lineRule="auto"/>
        <w:jc w:val="right"/>
      </w:pPr>
    </w:p>
    <w:p w:rsidR="009642FA" w:rsidRDefault="009642FA">
      <w:pPr>
        <w:tabs>
          <w:tab w:val="left" w:pos="6009"/>
        </w:tabs>
        <w:spacing w:after="0" w:line="240" w:lineRule="auto"/>
        <w:jc w:val="right"/>
      </w:pPr>
    </w:p>
    <w:p w:rsidR="009642FA" w:rsidRDefault="009642FA">
      <w:pPr>
        <w:tabs>
          <w:tab w:val="left" w:pos="6009"/>
        </w:tabs>
        <w:spacing w:after="0" w:line="240" w:lineRule="auto"/>
        <w:jc w:val="right"/>
      </w:pPr>
    </w:p>
    <w:p w:rsidR="009642FA" w:rsidRDefault="009642FA">
      <w:pPr>
        <w:tabs>
          <w:tab w:val="left" w:pos="6009"/>
        </w:tabs>
        <w:spacing w:after="0" w:line="240" w:lineRule="auto"/>
        <w:jc w:val="right"/>
      </w:pPr>
    </w:p>
    <w:p w:rsidR="009642FA" w:rsidRDefault="009642FA">
      <w:pPr>
        <w:tabs>
          <w:tab w:val="left" w:pos="6009"/>
        </w:tabs>
        <w:spacing w:after="0" w:line="240" w:lineRule="auto"/>
        <w:jc w:val="right"/>
      </w:pPr>
    </w:p>
    <w:p w:rsidR="009642FA" w:rsidRDefault="009642FA">
      <w:pPr>
        <w:tabs>
          <w:tab w:val="left" w:pos="6009"/>
        </w:tabs>
        <w:spacing w:after="0" w:line="240" w:lineRule="auto"/>
        <w:jc w:val="right"/>
      </w:pPr>
    </w:p>
    <w:p w:rsidR="009642FA" w:rsidRDefault="009642FA">
      <w:pPr>
        <w:tabs>
          <w:tab w:val="left" w:pos="6009"/>
        </w:tabs>
        <w:spacing w:after="0" w:line="240" w:lineRule="auto"/>
        <w:jc w:val="right"/>
      </w:pPr>
    </w:p>
    <w:p w:rsidR="009642FA" w:rsidRDefault="009642FA">
      <w:pPr>
        <w:tabs>
          <w:tab w:val="left" w:pos="6009"/>
        </w:tabs>
        <w:spacing w:after="0" w:line="240" w:lineRule="auto"/>
        <w:jc w:val="right"/>
      </w:pPr>
    </w:p>
    <w:p w:rsidR="009642FA" w:rsidRDefault="009642FA">
      <w:pPr>
        <w:tabs>
          <w:tab w:val="left" w:pos="6009"/>
        </w:tabs>
        <w:spacing w:after="0" w:line="240" w:lineRule="auto"/>
        <w:jc w:val="right"/>
      </w:pPr>
    </w:p>
    <w:p w:rsidR="009642FA" w:rsidRDefault="009642FA">
      <w:pPr>
        <w:tabs>
          <w:tab w:val="left" w:pos="6009"/>
        </w:tabs>
        <w:spacing w:after="0" w:line="240" w:lineRule="auto"/>
        <w:jc w:val="right"/>
      </w:pPr>
    </w:p>
    <w:p w:rsidR="009642FA" w:rsidRDefault="009642FA">
      <w:pPr>
        <w:tabs>
          <w:tab w:val="left" w:pos="6009"/>
        </w:tabs>
        <w:spacing w:after="0" w:line="240" w:lineRule="auto"/>
        <w:jc w:val="right"/>
      </w:pPr>
    </w:p>
    <w:p w:rsidR="009642FA" w:rsidRDefault="009642FA">
      <w:pPr>
        <w:tabs>
          <w:tab w:val="left" w:pos="6009"/>
        </w:tabs>
        <w:spacing w:after="0" w:line="240" w:lineRule="auto"/>
        <w:jc w:val="right"/>
      </w:pPr>
    </w:p>
    <w:p w:rsidR="009642FA" w:rsidRDefault="009642FA">
      <w:pPr>
        <w:tabs>
          <w:tab w:val="left" w:pos="6009"/>
        </w:tabs>
        <w:spacing w:after="0" w:line="240" w:lineRule="auto"/>
        <w:jc w:val="right"/>
      </w:pPr>
    </w:p>
    <w:p w:rsidR="009642FA" w:rsidRDefault="009642FA">
      <w:pPr>
        <w:tabs>
          <w:tab w:val="left" w:pos="6009"/>
        </w:tabs>
        <w:spacing w:after="0" w:line="240" w:lineRule="auto"/>
        <w:jc w:val="right"/>
      </w:pPr>
    </w:p>
    <w:p w:rsidR="009642FA" w:rsidRDefault="009642FA">
      <w:pPr>
        <w:tabs>
          <w:tab w:val="left" w:pos="6009"/>
        </w:tabs>
        <w:spacing w:after="0" w:line="240" w:lineRule="auto"/>
        <w:jc w:val="right"/>
      </w:pPr>
    </w:p>
    <w:p w:rsidR="009642FA" w:rsidRDefault="009642FA">
      <w:pPr>
        <w:tabs>
          <w:tab w:val="left" w:pos="6009"/>
        </w:tabs>
        <w:spacing w:after="0" w:line="240" w:lineRule="auto"/>
        <w:jc w:val="right"/>
      </w:pPr>
    </w:p>
    <w:p w:rsidR="009642FA" w:rsidRDefault="009642FA">
      <w:pPr>
        <w:tabs>
          <w:tab w:val="left" w:pos="6009"/>
        </w:tabs>
        <w:spacing w:after="0" w:line="240" w:lineRule="auto"/>
        <w:jc w:val="right"/>
      </w:pPr>
    </w:p>
    <w:p w:rsidR="009642FA" w:rsidRDefault="009642FA">
      <w:pPr>
        <w:tabs>
          <w:tab w:val="left" w:pos="6009"/>
        </w:tabs>
        <w:spacing w:after="0" w:line="240" w:lineRule="auto"/>
        <w:jc w:val="right"/>
      </w:pPr>
    </w:p>
    <w:p w:rsidR="009642FA" w:rsidRDefault="009642FA">
      <w:pPr>
        <w:tabs>
          <w:tab w:val="left" w:pos="6009"/>
        </w:tabs>
        <w:spacing w:after="0" w:line="240" w:lineRule="auto"/>
        <w:jc w:val="right"/>
      </w:pPr>
    </w:p>
    <w:p w:rsidR="009642FA" w:rsidRDefault="009642FA">
      <w:pPr>
        <w:tabs>
          <w:tab w:val="left" w:pos="6009"/>
        </w:tabs>
        <w:spacing w:after="0" w:line="240" w:lineRule="auto"/>
        <w:jc w:val="right"/>
      </w:pPr>
    </w:p>
    <w:p w:rsidR="009642FA" w:rsidRDefault="009642FA">
      <w:pPr>
        <w:tabs>
          <w:tab w:val="left" w:pos="6009"/>
        </w:tabs>
        <w:spacing w:after="0" w:line="240" w:lineRule="auto"/>
        <w:jc w:val="right"/>
      </w:pPr>
    </w:p>
    <w:p w:rsidR="009642FA" w:rsidRDefault="009642FA">
      <w:pPr>
        <w:tabs>
          <w:tab w:val="left" w:pos="6009"/>
        </w:tabs>
        <w:spacing w:after="0" w:line="240" w:lineRule="auto"/>
        <w:jc w:val="right"/>
      </w:pPr>
    </w:p>
    <w:p w:rsidR="009642FA" w:rsidRDefault="009642FA">
      <w:pPr>
        <w:tabs>
          <w:tab w:val="left" w:pos="6009"/>
        </w:tabs>
        <w:spacing w:after="0" w:line="240" w:lineRule="auto"/>
        <w:jc w:val="right"/>
      </w:pPr>
    </w:p>
    <w:p w:rsidR="009642FA" w:rsidRDefault="009642FA">
      <w:pPr>
        <w:tabs>
          <w:tab w:val="left" w:pos="6009"/>
        </w:tabs>
        <w:spacing w:after="0" w:line="240" w:lineRule="auto"/>
        <w:jc w:val="right"/>
      </w:pPr>
    </w:p>
    <w:p w:rsidR="009642FA" w:rsidRDefault="009642FA">
      <w:pPr>
        <w:tabs>
          <w:tab w:val="left" w:pos="6009"/>
        </w:tabs>
        <w:spacing w:after="0" w:line="240" w:lineRule="auto"/>
        <w:jc w:val="right"/>
      </w:pPr>
    </w:p>
    <w:p w:rsidR="009642FA" w:rsidRDefault="009642FA">
      <w:pPr>
        <w:tabs>
          <w:tab w:val="left" w:pos="6009"/>
        </w:tabs>
        <w:spacing w:after="0" w:line="240" w:lineRule="auto"/>
        <w:jc w:val="right"/>
      </w:pPr>
    </w:p>
    <w:p w:rsidR="009642FA" w:rsidRDefault="009642FA">
      <w:pPr>
        <w:tabs>
          <w:tab w:val="left" w:pos="6009"/>
        </w:tabs>
        <w:spacing w:after="0" w:line="240" w:lineRule="auto"/>
        <w:jc w:val="right"/>
      </w:pPr>
    </w:p>
    <w:p w:rsidR="009642FA" w:rsidRDefault="009642FA">
      <w:pPr>
        <w:tabs>
          <w:tab w:val="left" w:pos="6009"/>
        </w:tabs>
        <w:spacing w:after="0" w:line="240" w:lineRule="auto"/>
        <w:jc w:val="right"/>
      </w:pPr>
    </w:p>
    <w:p w:rsidR="009642FA" w:rsidRDefault="009642FA">
      <w:pPr>
        <w:tabs>
          <w:tab w:val="left" w:pos="6009"/>
        </w:tabs>
        <w:spacing w:after="0" w:line="240" w:lineRule="auto"/>
        <w:jc w:val="right"/>
      </w:pPr>
    </w:p>
    <w:p w:rsidR="009642FA" w:rsidRDefault="009642FA">
      <w:pPr>
        <w:tabs>
          <w:tab w:val="left" w:pos="6009"/>
        </w:tabs>
        <w:spacing w:after="0" w:line="240" w:lineRule="auto"/>
        <w:jc w:val="right"/>
      </w:pPr>
    </w:p>
    <w:p w:rsidR="009642FA" w:rsidRDefault="009642FA">
      <w:pPr>
        <w:tabs>
          <w:tab w:val="left" w:pos="6009"/>
        </w:tabs>
        <w:spacing w:after="0" w:line="240" w:lineRule="auto"/>
        <w:jc w:val="right"/>
      </w:pPr>
    </w:p>
    <w:p w:rsidR="009642FA" w:rsidRDefault="009642FA">
      <w:pPr>
        <w:tabs>
          <w:tab w:val="left" w:pos="6009"/>
        </w:tabs>
        <w:spacing w:after="0" w:line="240" w:lineRule="auto"/>
        <w:jc w:val="right"/>
      </w:pPr>
    </w:p>
    <w:p w:rsidR="009642FA" w:rsidRDefault="009642FA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 w:rsidP="007714AB">
      <w:pPr>
        <w:tabs>
          <w:tab w:val="left" w:pos="6009"/>
        </w:tabs>
        <w:spacing w:after="0" w:line="240" w:lineRule="auto"/>
      </w:pPr>
    </w:p>
    <w:p w:rsidR="007714AB" w:rsidRDefault="007714AB" w:rsidP="007714AB">
      <w:pPr>
        <w:tabs>
          <w:tab w:val="left" w:pos="6009"/>
        </w:tabs>
        <w:spacing w:after="0" w:line="240" w:lineRule="auto"/>
      </w:pPr>
    </w:p>
    <w:p w:rsidR="007714AB" w:rsidRDefault="007714AB" w:rsidP="007714AB">
      <w:pPr>
        <w:spacing w:after="0" w:line="240" w:lineRule="auto"/>
        <w:jc w:val="right"/>
      </w:pPr>
      <w:r>
        <w:rPr>
          <w:rFonts w:ascii="Times New Roman" w:hAnsi="Times New Roman" w:cs="Times New Roman"/>
        </w:rPr>
        <w:lastRenderedPageBreak/>
        <w:t>Приложение 2</w:t>
      </w:r>
    </w:p>
    <w:p w:rsidR="007714AB" w:rsidRDefault="007714AB" w:rsidP="007714AB">
      <w:pPr>
        <w:spacing w:after="0" w:line="240" w:lineRule="auto"/>
        <w:jc w:val="right"/>
      </w:pPr>
      <w:r>
        <w:rPr>
          <w:rFonts w:ascii="Times New Roman" w:hAnsi="Times New Roman" w:cs="Times New Roman"/>
        </w:rPr>
        <w:t>к решению Совета депутатов</w:t>
      </w:r>
    </w:p>
    <w:p w:rsidR="007714AB" w:rsidRDefault="007714AB" w:rsidP="007714AB">
      <w:pPr>
        <w:spacing w:after="0" w:line="240" w:lineRule="auto"/>
        <w:jc w:val="right"/>
      </w:pPr>
      <w:r>
        <w:rPr>
          <w:rFonts w:ascii="Times New Roman" w:hAnsi="Times New Roman" w:cs="Times New Roman"/>
        </w:rPr>
        <w:t>Усть-Абаканского поссовета</w:t>
      </w:r>
    </w:p>
    <w:p w:rsidR="007714AB" w:rsidRPr="007714AB" w:rsidRDefault="007714AB" w:rsidP="007714AB">
      <w:pPr>
        <w:tabs>
          <w:tab w:val="left" w:pos="6009"/>
        </w:tabs>
        <w:spacing w:after="0" w:line="240" w:lineRule="auto"/>
        <w:jc w:val="right"/>
      </w:pPr>
      <w:r>
        <w:rPr>
          <w:rFonts w:ascii="Times New Roman" w:hAnsi="Times New Roman" w:cs="Times New Roman"/>
          <w:noProof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694690</wp:posOffset>
            </wp:positionH>
            <wp:positionV relativeFrom="paragraph">
              <wp:posOffset>1386205</wp:posOffset>
            </wp:positionV>
            <wp:extent cx="4785360" cy="2959100"/>
            <wp:effectExtent l="19050" t="0" r="0" b="0"/>
            <wp:wrapSquare wrapText="largest"/>
            <wp:docPr id="6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от ____________2020 г. № __</w:t>
      </w: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tabs>
          <w:tab w:val="left" w:pos="6009"/>
        </w:tabs>
        <w:spacing w:after="0" w:line="240" w:lineRule="auto"/>
        <w:jc w:val="right"/>
      </w:pPr>
    </w:p>
    <w:p w:rsidR="009642FA" w:rsidRDefault="009642FA">
      <w:pPr>
        <w:tabs>
          <w:tab w:val="left" w:pos="6009"/>
        </w:tabs>
        <w:spacing w:after="0" w:line="240" w:lineRule="auto"/>
        <w:jc w:val="right"/>
      </w:pPr>
    </w:p>
    <w:p w:rsidR="009642FA" w:rsidRDefault="009642FA">
      <w:pPr>
        <w:tabs>
          <w:tab w:val="left" w:pos="6009"/>
        </w:tabs>
        <w:spacing w:after="0" w:line="240" w:lineRule="auto"/>
        <w:jc w:val="right"/>
      </w:pPr>
    </w:p>
    <w:p w:rsidR="007714AB" w:rsidRDefault="007714A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714AB" w:rsidRDefault="007714A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714AB" w:rsidRDefault="007714A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714AB" w:rsidRDefault="007714A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714AB" w:rsidRDefault="007714A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714AB" w:rsidRDefault="007714AB" w:rsidP="007714AB">
      <w:pPr>
        <w:spacing w:after="0" w:line="240" w:lineRule="auto"/>
        <w:rPr>
          <w:rFonts w:ascii="Times New Roman" w:hAnsi="Times New Roman" w:cs="Times New Roman"/>
        </w:rPr>
      </w:pPr>
    </w:p>
    <w:p w:rsidR="007714AB" w:rsidRDefault="007714AB" w:rsidP="007714AB">
      <w:pPr>
        <w:spacing w:after="0" w:line="240" w:lineRule="auto"/>
        <w:rPr>
          <w:rFonts w:ascii="Times New Roman" w:hAnsi="Times New Roman" w:cs="Times New Roman"/>
        </w:rPr>
      </w:pPr>
    </w:p>
    <w:p w:rsidR="009642FA" w:rsidRDefault="006E5752">
      <w:pPr>
        <w:spacing w:after="0" w:line="240" w:lineRule="auto"/>
        <w:jc w:val="right"/>
      </w:pPr>
      <w:r>
        <w:rPr>
          <w:rFonts w:ascii="Times New Roman" w:hAnsi="Times New Roman" w:cs="Times New Roman"/>
        </w:rPr>
        <w:lastRenderedPageBreak/>
        <w:t xml:space="preserve">Приложение </w:t>
      </w:r>
      <w:r w:rsidR="007714AB">
        <w:rPr>
          <w:rFonts w:ascii="Times New Roman" w:hAnsi="Times New Roman" w:cs="Times New Roman"/>
        </w:rPr>
        <w:t>3</w:t>
      </w:r>
    </w:p>
    <w:p w:rsidR="009642FA" w:rsidRDefault="006E5752">
      <w:pPr>
        <w:spacing w:after="0" w:line="240" w:lineRule="auto"/>
        <w:jc w:val="right"/>
      </w:pPr>
      <w:r>
        <w:rPr>
          <w:rFonts w:ascii="Times New Roman" w:hAnsi="Times New Roman" w:cs="Times New Roman"/>
        </w:rPr>
        <w:t>к решению Совета депутатов</w:t>
      </w:r>
    </w:p>
    <w:p w:rsidR="009642FA" w:rsidRDefault="006E5752">
      <w:pPr>
        <w:spacing w:after="0" w:line="240" w:lineRule="auto"/>
        <w:jc w:val="right"/>
      </w:pPr>
      <w:r>
        <w:rPr>
          <w:rFonts w:ascii="Times New Roman" w:hAnsi="Times New Roman" w:cs="Times New Roman"/>
        </w:rPr>
        <w:t>Усть-Абаканского поссовета</w:t>
      </w:r>
    </w:p>
    <w:p w:rsidR="009642FA" w:rsidRDefault="006E5752" w:rsidP="007714AB">
      <w:pPr>
        <w:tabs>
          <w:tab w:val="left" w:pos="6009"/>
        </w:tabs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____________2020 г. № __</w:t>
      </w:r>
    </w:p>
    <w:p w:rsidR="007714AB" w:rsidRDefault="007714AB" w:rsidP="007714AB">
      <w:pPr>
        <w:tabs>
          <w:tab w:val="left" w:pos="6009"/>
        </w:tabs>
        <w:spacing w:after="0" w:line="240" w:lineRule="auto"/>
        <w:jc w:val="right"/>
        <w:rPr>
          <w:rFonts w:ascii="Times New Roman" w:hAnsi="Times New Roman" w:cs="Times New Roman"/>
        </w:rPr>
      </w:pPr>
    </w:p>
    <w:p w:rsidR="007714AB" w:rsidRDefault="007714AB" w:rsidP="007714AB">
      <w:pPr>
        <w:tabs>
          <w:tab w:val="left" w:pos="6009"/>
        </w:tabs>
        <w:spacing w:after="0" w:line="240" w:lineRule="auto"/>
        <w:jc w:val="right"/>
        <w:rPr>
          <w:rFonts w:ascii="Times New Roman" w:hAnsi="Times New Roman" w:cs="Times New Roman"/>
        </w:rPr>
      </w:pPr>
    </w:p>
    <w:p w:rsidR="007714AB" w:rsidRDefault="007714AB" w:rsidP="007714AB">
      <w:pPr>
        <w:tabs>
          <w:tab w:val="left" w:pos="6009"/>
        </w:tabs>
        <w:spacing w:after="0" w:line="240" w:lineRule="auto"/>
        <w:jc w:val="right"/>
        <w:rPr>
          <w:rFonts w:ascii="Times New Roman" w:hAnsi="Times New Roman" w:cs="Times New Roman"/>
        </w:rPr>
      </w:pPr>
    </w:p>
    <w:p w:rsidR="007714AB" w:rsidRPr="007714AB" w:rsidRDefault="007714AB" w:rsidP="007714AB">
      <w:pPr>
        <w:tabs>
          <w:tab w:val="left" w:pos="6009"/>
        </w:tabs>
        <w:spacing w:after="0" w:line="240" w:lineRule="auto"/>
        <w:jc w:val="right"/>
      </w:pPr>
      <w:r w:rsidRPr="007714AB">
        <w:rPr>
          <w:rFonts w:ascii="Times New Roman" w:hAnsi="Times New Roman" w:cs="Times New Roman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775970</wp:posOffset>
            </wp:positionH>
            <wp:positionV relativeFrom="paragraph">
              <wp:posOffset>735330</wp:posOffset>
            </wp:positionV>
            <wp:extent cx="4311650" cy="4497070"/>
            <wp:effectExtent l="19050" t="0" r="0" b="0"/>
            <wp:wrapSquare wrapText="largest"/>
            <wp:docPr id="7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449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714AB" w:rsidRPr="007714AB" w:rsidSect="009642FA">
      <w:headerReference w:type="default" r:id="rId11"/>
      <w:pgSz w:w="11906" w:h="16838"/>
      <w:pgMar w:top="658" w:right="850" w:bottom="38" w:left="1701" w:header="13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5752" w:rsidRDefault="006E5752" w:rsidP="009642FA">
      <w:pPr>
        <w:spacing w:after="0" w:line="240" w:lineRule="auto"/>
      </w:pPr>
      <w:r>
        <w:separator/>
      </w:r>
    </w:p>
  </w:endnote>
  <w:endnote w:type="continuationSeparator" w:id="0">
    <w:p w:rsidR="006E5752" w:rsidRDefault="006E5752" w:rsidP="00964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5752" w:rsidRDefault="006E5752" w:rsidP="009642FA">
      <w:pPr>
        <w:spacing w:after="0" w:line="240" w:lineRule="auto"/>
      </w:pPr>
      <w:r>
        <w:separator/>
      </w:r>
    </w:p>
  </w:footnote>
  <w:footnote w:type="continuationSeparator" w:id="0">
    <w:p w:rsidR="006E5752" w:rsidRDefault="006E5752" w:rsidP="00964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42FA" w:rsidRDefault="006E5752">
    <w:pPr>
      <w:pStyle w:val="Header"/>
      <w:jc w:val="right"/>
      <w:rPr>
        <w:b/>
      </w:rPr>
    </w:pPr>
    <w:r>
      <w:rPr>
        <w:b/>
      </w:rPr>
      <w:t>ПРОЕКТ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642FA"/>
    <w:rsid w:val="006E5752"/>
    <w:rsid w:val="007714AB"/>
    <w:rsid w:val="009642FA"/>
    <w:rsid w:val="009B3F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FDA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semiHidden/>
    <w:qFormat/>
    <w:rsid w:val="00482C0A"/>
  </w:style>
  <w:style w:type="character" w:customStyle="1" w:styleId="a4">
    <w:name w:val="Текст выноски Знак"/>
    <w:basedOn w:val="a0"/>
    <w:uiPriority w:val="99"/>
    <w:semiHidden/>
    <w:qFormat/>
    <w:rsid w:val="00482C0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100A8"/>
    <w:rPr>
      <w:b/>
      <w:bCs/>
    </w:rPr>
  </w:style>
  <w:style w:type="character" w:customStyle="1" w:styleId="ListLabel1">
    <w:name w:val="ListLabel 1"/>
    <w:qFormat/>
    <w:rsid w:val="009642FA"/>
    <w:rPr>
      <w:rFonts w:eastAsia="Times New Roman" w:cs="Times New Roman"/>
    </w:rPr>
  </w:style>
  <w:style w:type="paragraph" w:customStyle="1" w:styleId="a6">
    <w:name w:val="Заголовок"/>
    <w:basedOn w:val="a"/>
    <w:next w:val="a7"/>
    <w:qFormat/>
    <w:rsid w:val="009642FA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rsid w:val="009642FA"/>
    <w:pPr>
      <w:spacing w:after="140"/>
    </w:pPr>
  </w:style>
  <w:style w:type="paragraph" w:styleId="a8">
    <w:name w:val="List"/>
    <w:basedOn w:val="a7"/>
    <w:rsid w:val="009642FA"/>
    <w:rPr>
      <w:rFonts w:cs="Arial"/>
    </w:rPr>
  </w:style>
  <w:style w:type="paragraph" w:customStyle="1" w:styleId="Caption">
    <w:name w:val="Caption"/>
    <w:basedOn w:val="a"/>
    <w:qFormat/>
    <w:rsid w:val="009642F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rsid w:val="009642FA"/>
    <w:pPr>
      <w:suppressLineNumbers/>
    </w:pPr>
    <w:rPr>
      <w:rFonts w:cs="Arial"/>
    </w:rPr>
  </w:style>
  <w:style w:type="paragraph" w:customStyle="1" w:styleId="ConsPlusTitle">
    <w:name w:val="ConsPlusTitle"/>
    <w:qFormat/>
    <w:rsid w:val="00482C0A"/>
    <w:pPr>
      <w:widowContro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ConsNormal">
    <w:name w:val="ConsNormal"/>
    <w:qFormat/>
    <w:rsid w:val="00482C0A"/>
    <w:pPr>
      <w:widowControl w:val="0"/>
      <w:ind w:firstLine="720"/>
    </w:pPr>
    <w:rPr>
      <w:rFonts w:ascii="Arial" w:eastAsia="Times New Roman" w:hAnsi="Arial" w:cs="Arial"/>
      <w:szCs w:val="20"/>
    </w:rPr>
  </w:style>
  <w:style w:type="paragraph" w:customStyle="1" w:styleId="ConsNonformat">
    <w:name w:val="ConsNonformat"/>
    <w:qFormat/>
    <w:rsid w:val="00482C0A"/>
    <w:pPr>
      <w:widowControl w:val="0"/>
    </w:pPr>
    <w:rPr>
      <w:rFonts w:ascii="Courier New" w:eastAsia="Times New Roman" w:hAnsi="Courier New" w:cs="Courier New"/>
      <w:szCs w:val="20"/>
    </w:rPr>
  </w:style>
  <w:style w:type="paragraph" w:customStyle="1" w:styleId="Header">
    <w:name w:val="Header"/>
    <w:basedOn w:val="a"/>
    <w:uiPriority w:val="99"/>
    <w:semiHidden/>
    <w:unhideWhenUsed/>
    <w:rsid w:val="00482C0A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Balloon Text"/>
    <w:basedOn w:val="a"/>
    <w:uiPriority w:val="99"/>
    <w:semiHidden/>
    <w:unhideWhenUsed/>
    <w:qFormat/>
    <w:rsid w:val="00482C0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sTitle">
    <w:name w:val="ConsTitle"/>
    <w:qFormat/>
    <w:rsid w:val="00482C0A"/>
    <w:pPr>
      <w:widowControl w:val="0"/>
    </w:pPr>
    <w:rPr>
      <w:rFonts w:ascii="Arial" w:eastAsia="Times New Roman" w:hAnsi="Arial" w:cs="Arial"/>
      <w:b/>
      <w:bCs/>
      <w:szCs w:val="20"/>
    </w:rPr>
  </w:style>
  <w:style w:type="paragraph" w:styleId="ab">
    <w:name w:val="List Paragraph"/>
    <w:basedOn w:val="a"/>
    <w:uiPriority w:val="34"/>
    <w:qFormat/>
    <w:rsid w:val="00482C0A"/>
    <w:pPr>
      <w:ind w:left="720"/>
      <w:contextualSpacing/>
    </w:pPr>
  </w:style>
  <w:style w:type="character" w:customStyle="1" w:styleId="2">
    <w:name w:val="Основной текст (2)"/>
    <w:basedOn w:val="a0"/>
    <w:qFormat/>
    <w:rsid w:val="007714AB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30"/>
      <w:szCs w:val="30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9BD5F1-7BC5-48AB-A04E-7C728937F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5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1</cp:lastModifiedBy>
  <cp:revision>36</cp:revision>
  <cp:lastPrinted>2020-04-23T14:02:00Z</cp:lastPrinted>
  <dcterms:created xsi:type="dcterms:W3CDTF">2016-01-21T10:30:00Z</dcterms:created>
  <dcterms:modified xsi:type="dcterms:W3CDTF">2020-11-17T05:27:00Z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Home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